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E2" w:rsidRPr="00D3363F" w:rsidRDefault="001D574B">
      <w:pPr>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17275E" w:rsidP="00850BF6">
                            <w:pPr>
                              <w:jc w:val="left"/>
                              <w:rPr>
                                <w:rFonts w:ascii="ＭＳ ゴシック" w:eastAsia="ＭＳ ゴシック" w:hAnsi="ＭＳ ゴシック"/>
                                <w:sz w:val="24"/>
                              </w:rPr>
                            </w:pPr>
                            <w:r>
                              <w:rPr>
                                <w:rFonts w:ascii="ＭＳ ゴシック" w:eastAsia="ＭＳ ゴシック" w:hAnsi="ＭＳ ゴシック" w:hint="eastAsia"/>
                                <w:sz w:val="24"/>
                              </w:rPr>
                              <w:t>治癒</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17275E">
                              <w:rPr>
                                <w:rFonts w:ascii="ＭＳ ゴシック" w:eastAsia="ＭＳ ゴシック" w:hAnsi="ＭＳ ゴシック" w:hint="eastAsia"/>
                                <w:w w:val="66"/>
                                <w:sz w:val="24"/>
                              </w:rPr>
                              <w:t>新型コロナウイルス感染症用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17275E" w:rsidP="00850BF6">
                      <w:pPr>
                        <w:jc w:val="left"/>
                        <w:rPr>
                          <w:rFonts w:ascii="ＭＳ ゴシック" w:eastAsia="ＭＳ ゴシック" w:hAnsi="ＭＳ ゴシック"/>
                          <w:sz w:val="24"/>
                        </w:rPr>
                      </w:pPr>
                      <w:r>
                        <w:rPr>
                          <w:rFonts w:ascii="ＭＳ ゴシック" w:eastAsia="ＭＳ ゴシック" w:hAnsi="ＭＳ ゴシック" w:hint="eastAsia"/>
                          <w:sz w:val="24"/>
                        </w:rPr>
                        <w:t>治癒</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17275E">
                        <w:rPr>
                          <w:rFonts w:ascii="ＭＳ ゴシック" w:eastAsia="ＭＳ ゴシック" w:hAnsi="ＭＳ ゴシック" w:hint="eastAsia"/>
                          <w:w w:val="66"/>
                          <w:sz w:val="24"/>
                        </w:rPr>
                        <w:t>新型コロナウイルス感染症用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D3363F" w:rsidP="00D3363F">
      <w:pPr>
        <w:wordWrap w:val="0"/>
        <w:snapToGrid w:val="0"/>
        <w:spacing w:line="276" w:lineRule="auto"/>
        <w:jc w:val="right"/>
        <w:rPr>
          <w:rFonts w:ascii="ＭＳ 明朝" w:eastAsia="ＭＳ 明朝" w:hAnsi="ＭＳ 明朝"/>
          <w:sz w:val="28"/>
        </w:rPr>
      </w:pPr>
      <w:r>
        <w:rPr>
          <w:rFonts w:ascii="ＭＳ 明朝" w:eastAsia="ＭＳ 明朝" w:hAnsi="ＭＳ 明朝" w:hint="eastAsia"/>
          <w:sz w:val="28"/>
        </w:rPr>
        <w:t xml:space="preserve">　</w:t>
      </w:r>
    </w:p>
    <w:p w:rsidR="00D3363F" w:rsidRDefault="00850BF6"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w:t>
      </w:r>
      <w:r w:rsidR="00DC3E18">
        <w:rPr>
          <w:rFonts w:ascii="ＭＳ 明朝" w:eastAsia="ＭＳ 明朝" w:hAnsi="ＭＳ 明朝" w:hint="eastAsia"/>
          <w:sz w:val="28"/>
        </w:rPr>
        <w:t>妙高小</w:t>
      </w:r>
      <w:r w:rsidR="00D3363F">
        <w:rPr>
          <w:rFonts w:ascii="ＭＳ 明朝" w:eastAsia="ＭＳ 明朝" w:hAnsi="ＭＳ 明朝" w:hint="eastAsia"/>
          <w:sz w:val="28"/>
        </w:rPr>
        <w:t>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D3363F" w:rsidP="00D3363F">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sidR="00565858">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D3363F" w:rsidRPr="00D3363F" w:rsidRDefault="00D3363F" w:rsidP="00D3363F">
      <w:pPr>
        <w:jc w:val="right"/>
        <w:rPr>
          <w:rFonts w:ascii="ＭＳ 明朝" w:eastAsia="ＭＳ 明朝" w:hAnsi="ＭＳ 明朝"/>
          <w:sz w:val="24"/>
          <w:u w:val="single"/>
        </w:rPr>
      </w:pPr>
    </w:p>
    <w:p w:rsidR="00D3363F" w:rsidRPr="001D574B" w:rsidRDefault="0017275E"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治癒</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sidRPr="0017275E">
        <w:rPr>
          <w:rFonts w:ascii="ＭＳ ゴシック" w:eastAsia="ＭＳ ゴシック" w:hAnsi="ＭＳ ゴシック" w:hint="eastAsia"/>
          <w:w w:val="66"/>
          <w:sz w:val="40"/>
        </w:rPr>
        <w:t>新型コロナウイルス感染症用</w:t>
      </w:r>
      <w:r w:rsidR="001D574B" w:rsidRPr="001D574B">
        <w:rPr>
          <w:rFonts w:ascii="ＭＳ ゴシック" w:eastAsia="ＭＳ ゴシック" w:hAnsi="ＭＳ ゴシック" w:hint="eastAsia"/>
          <w:w w:val="66"/>
          <w:sz w:val="40"/>
        </w:rPr>
        <w:t>）</w:t>
      </w:r>
    </w:p>
    <w:p w:rsidR="00565858" w:rsidRDefault="00D3363F" w:rsidP="00565858">
      <w:pPr>
        <w:snapToGrid w:val="0"/>
        <w:spacing w:line="276" w:lineRule="auto"/>
        <w:jc w:val="left"/>
        <w:rPr>
          <w:rFonts w:ascii="ＭＳ 明朝" w:eastAsia="ＭＳ 明朝" w:hAnsi="ＭＳ 明朝"/>
          <w:sz w:val="24"/>
        </w:rPr>
      </w:pPr>
      <w:r>
        <w:rPr>
          <w:rFonts w:ascii="ＭＳ 明朝" w:eastAsia="ＭＳ 明朝" w:hAnsi="ＭＳ 明朝" w:hint="eastAsia"/>
          <w:sz w:val="24"/>
        </w:rPr>
        <w:t xml:space="preserve">　　</w:t>
      </w:r>
    </w:p>
    <w:p w:rsidR="00FA2CFC" w:rsidRDefault="00407B66" w:rsidP="001D574B">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は、新型コロナウイルス感染症にて</w:t>
      </w:r>
      <w:r w:rsidR="00D3363F" w:rsidRPr="00D3363F">
        <w:rPr>
          <w:rFonts w:ascii="ＭＳ 明朝" w:eastAsia="ＭＳ 明朝" w:hAnsi="ＭＳ 明朝" w:hint="eastAsia"/>
          <w:sz w:val="28"/>
        </w:rPr>
        <w:t>加療等をしておりました</w:t>
      </w:r>
      <w:r w:rsidR="00C62A0C">
        <w:rPr>
          <w:rFonts w:ascii="ＭＳ 明朝" w:eastAsia="ＭＳ 明朝" w:hAnsi="ＭＳ 明朝" w:hint="eastAsia"/>
          <w:sz w:val="28"/>
        </w:rPr>
        <w:t>。</w:t>
      </w:r>
      <w:r w:rsidR="00224E21">
        <w:rPr>
          <w:rFonts w:ascii="ＭＳ 明朝" w:eastAsia="ＭＳ 明朝" w:hAnsi="ＭＳ 明朝" w:hint="eastAsia"/>
          <w:sz w:val="28"/>
        </w:rPr>
        <w:t>（ 医療機関</w:t>
      </w:r>
      <w:r w:rsidR="00C62A0C">
        <w:rPr>
          <w:rFonts w:ascii="ＭＳ 明朝" w:eastAsia="ＭＳ 明朝" w:hAnsi="ＭＳ 明朝" w:hint="eastAsia"/>
          <w:sz w:val="28"/>
        </w:rPr>
        <w:t>・陽性者登録</w:t>
      </w:r>
      <w:r w:rsidR="00FA2CFC">
        <w:rPr>
          <w:rFonts w:ascii="ＭＳ 明朝" w:eastAsia="ＭＳ 明朝" w:hAnsi="ＭＳ 明朝" w:hint="eastAsia"/>
          <w:sz w:val="28"/>
        </w:rPr>
        <w:t>フォローアップセンター</w:t>
      </w:r>
      <w:r w:rsidR="00224E21">
        <w:rPr>
          <w:rFonts w:ascii="ＭＳ 明朝" w:eastAsia="ＭＳ 明朝" w:hAnsi="ＭＳ 明朝" w:hint="eastAsia"/>
          <w:sz w:val="28"/>
        </w:rPr>
        <w:t xml:space="preserve"> ）</w:t>
      </w:r>
      <w:r w:rsidR="00C62A0C">
        <w:rPr>
          <w:rFonts w:ascii="ＭＳ 明朝" w:eastAsia="ＭＳ 明朝" w:hAnsi="ＭＳ 明朝" w:hint="eastAsia"/>
          <w:sz w:val="28"/>
        </w:rPr>
        <w:t>において、</w:t>
      </w:r>
    </w:p>
    <w:p w:rsidR="00D3363F" w:rsidRDefault="00565858" w:rsidP="001D574B">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令和</w:t>
      </w:r>
      <w:r w:rsidR="00D3363F">
        <w:rPr>
          <w:rFonts w:ascii="ＭＳ 明朝" w:eastAsia="ＭＳ 明朝" w:hAnsi="ＭＳ 明朝" w:hint="eastAsia"/>
          <w:sz w:val="28"/>
        </w:rPr>
        <w:t xml:space="preserve">　</w:t>
      </w:r>
      <w:r>
        <w:rPr>
          <w:rFonts w:ascii="ＭＳ 明朝" w:eastAsia="ＭＳ 明朝" w:hAnsi="ＭＳ 明朝" w:hint="eastAsia"/>
          <w:sz w:val="28"/>
        </w:rPr>
        <w:t xml:space="preserve">　</w:t>
      </w:r>
      <w:r w:rsidR="00D3363F">
        <w:rPr>
          <w:rFonts w:ascii="ＭＳ 明朝" w:eastAsia="ＭＳ 明朝" w:hAnsi="ＭＳ 明朝" w:hint="eastAsia"/>
          <w:sz w:val="28"/>
        </w:rPr>
        <w:t xml:space="preserve">年　</w:t>
      </w:r>
      <w:r>
        <w:rPr>
          <w:rFonts w:ascii="ＭＳ 明朝" w:eastAsia="ＭＳ 明朝" w:hAnsi="ＭＳ 明朝" w:hint="eastAsia"/>
          <w:sz w:val="28"/>
        </w:rPr>
        <w:t xml:space="preserve">　</w:t>
      </w:r>
      <w:r w:rsidR="00656B8A">
        <w:rPr>
          <w:rFonts w:ascii="ＭＳ 明朝" w:eastAsia="ＭＳ 明朝" w:hAnsi="ＭＳ 明朝" w:hint="eastAsia"/>
          <w:sz w:val="28"/>
        </w:rPr>
        <w:t>月　　日</w:t>
      </w:r>
      <w:r w:rsidR="00C62A0C">
        <w:rPr>
          <w:rFonts w:ascii="ＭＳ 明朝" w:eastAsia="ＭＳ 明朝" w:hAnsi="ＭＳ 明朝" w:hint="eastAsia"/>
          <w:sz w:val="28"/>
        </w:rPr>
        <w:t>までを療養期間と</w:t>
      </w:r>
      <w:r w:rsidR="00656B8A">
        <w:rPr>
          <w:rFonts w:ascii="ＭＳ 明朝" w:eastAsia="ＭＳ 明朝" w:hAnsi="ＭＳ 明朝" w:hint="eastAsia"/>
          <w:sz w:val="28"/>
        </w:rPr>
        <w:t>判断されました</w:t>
      </w:r>
      <w:r w:rsidR="00C62A0C">
        <w:rPr>
          <w:rFonts w:ascii="ＭＳ 明朝" w:eastAsia="ＭＳ 明朝" w:hAnsi="ＭＳ 明朝" w:hint="eastAsia"/>
          <w:sz w:val="28"/>
        </w:rPr>
        <w:t>。つきましては、</w:t>
      </w:r>
      <w:r w:rsidR="00656B8A">
        <w:rPr>
          <w:rFonts w:ascii="ＭＳ 明朝" w:eastAsia="ＭＳ 明朝" w:hAnsi="ＭＳ 明朝" w:hint="eastAsia"/>
          <w:sz w:val="28"/>
        </w:rPr>
        <w:t>本届を提出します</w:t>
      </w:r>
      <w:r>
        <w:rPr>
          <w:rFonts w:ascii="ＭＳ 明朝" w:eastAsia="ＭＳ 明朝" w:hAnsi="ＭＳ 明朝" w:hint="eastAsia"/>
          <w:sz w:val="28"/>
        </w:rPr>
        <w:t>。</w:t>
      </w:r>
    </w:p>
    <w:p w:rsidR="00565858" w:rsidRDefault="00565858" w:rsidP="00565858">
      <w:pPr>
        <w:snapToGrid w:val="0"/>
        <w:spacing w:line="276" w:lineRule="auto"/>
        <w:jc w:val="left"/>
        <w:rPr>
          <w:rFonts w:ascii="ＭＳ 明朝" w:eastAsia="ＭＳ 明朝" w:hAnsi="ＭＳ 明朝"/>
          <w:sz w:val="28"/>
        </w:rPr>
      </w:pPr>
    </w:p>
    <w:p w:rsidR="00565858" w:rsidRDefault="00565858" w:rsidP="00565858">
      <w:pPr>
        <w:snapToGrid w:val="0"/>
        <w:spacing w:line="276" w:lineRule="auto"/>
        <w:jc w:val="lef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4C34F3" w:rsidP="00565858">
      <w:pPr>
        <w:snapToGrid w:val="0"/>
        <w:spacing w:line="276" w:lineRule="auto"/>
        <w:jc w:val="left"/>
        <w:rPr>
          <w:rFonts w:ascii="ＭＳ 明朝" w:eastAsia="ＭＳ 明朝" w:hAnsi="ＭＳ 明朝"/>
          <w:sz w:val="28"/>
        </w:rPr>
      </w:pPr>
      <w:r w:rsidRPr="00315142">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110490</wp:posOffset>
                </wp:positionV>
                <wp:extent cx="6196965" cy="3425825"/>
                <wp:effectExtent l="0" t="0" r="13335"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3425825"/>
                        </a:xfrm>
                        <a:prstGeom prst="rect">
                          <a:avLst/>
                        </a:prstGeom>
                        <a:solidFill>
                          <a:srgbClr val="FFFFFF"/>
                        </a:solidFill>
                        <a:ln w="12700">
                          <a:solidFill>
                            <a:srgbClr val="000000"/>
                          </a:solidFill>
                          <a:prstDash val="dash"/>
                          <a:miter lim="800000"/>
                          <a:headEnd/>
                          <a:tailEnd/>
                        </a:ln>
                      </wps:spPr>
                      <wps:txb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2A77CB" w:rsidRPr="003C7916" w:rsidRDefault="00407B66" w:rsidP="002A77CB">
                            <w:pPr>
                              <w:ind w:left="240" w:hangingChars="100" w:hanging="240"/>
                              <w:rPr>
                                <w:rFonts w:ascii="ＭＳ ゴシック" w:eastAsia="ＭＳ ゴシック" w:hAnsi="ＭＳ ゴシック"/>
                                <w:sz w:val="24"/>
                              </w:rPr>
                            </w:pPr>
                            <w:r>
                              <w:rPr>
                                <w:rFonts w:ascii="ＭＳ 明朝" w:eastAsia="ＭＳ 明朝" w:hAnsi="ＭＳ 明朝" w:hint="eastAsia"/>
                                <w:sz w:val="24"/>
                              </w:rPr>
                              <w:t>・お子さんの</w:t>
                            </w:r>
                            <w:r>
                              <w:rPr>
                                <w:rFonts w:ascii="ＭＳ 明朝" w:eastAsia="ＭＳ 明朝" w:hAnsi="ＭＳ 明朝"/>
                                <w:sz w:val="24"/>
                              </w:rPr>
                              <w:t>登校が</w:t>
                            </w:r>
                            <w:r>
                              <w:rPr>
                                <w:rFonts w:ascii="ＭＳ 明朝" w:eastAsia="ＭＳ 明朝" w:hAnsi="ＭＳ 明朝" w:hint="eastAsia"/>
                                <w:sz w:val="24"/>
                              </w:rPr>
                              <w:t>可能と</w:t>
                            </w:r>
                            <w:r>
                              <w:rPr>
                                <w:rFonts w:ascii="ＭＳ 明朝" w:eastAsia="ＭＳ 明朝" w:hAnsi="ＭＳ 明朝"/>
                                <w:sz w:val="24"/>
                              </w:rPr>
                              <w:t>判断されたら、学校に連絡し、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r w:rsidR="002A77CB" w:rsidRPr="003C7916">
                              <w:rPr>
                                <w:rFonts w:ascii="ＭＳ ゴシック" w:eastAsia="ＭＳ ゴシック" w:hAnsi="ＭＳ ゴシック" w:hint="eastAsia"/>
                                <w:sz w:val="24"/>
                              </w:rPr>
                              <w:t>（加療が必要とされた期限の次の日から登校が可能です）</w:t>
                            </w:r>
                          </w:p>
                          <w:p w:rsidR="00276291" w:rsidRPr="00FA2CFC" w:rsidRDefault="00315142" w:rsidP="00276291">
                            <w:pPr>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w:t>
                            </w:r>
                            <w:r w:rsidR="00C62A0C">
                              <w:rPr>
                                <w:rFonts w:ascii="ＭＳ 明朝" w:eastAsia="ＭＳ 明朝" w:hAnsi="ＭＳ 明朝" w:hint="eastAsia"/>
                                <w:sz w:val="24"/>
                              </w:rPr>
                              <w:t>まで療養期間</w:t>
                            </w:r>
                            <w:r w:rsidR="00276291">
                              <w:rPr>
                                <w:rFonts w:ascii="ＭＳ 明朝" w:eastAsia="ＭＳ 明朝" w:hAnsi="ＭＳ 明朝"/>
                                <w:sz w:val="24"/>
                              </w:rPr>
                              <w:t>か</w:t>
                            </w:r>
                            <w:r w:rsidR="00C62A0C">
                              <w:rPr>
                                <w:rFonts w:ascii="ＭＳ 明朝" w:eastAsia="ＭＳ 明朝" w:hAnsi="ＭＳ 明朝" w:hint="eastAsia"/>
                                <w:sz w:val="24"/>
                              </w:rPr>
                              <w:t>、</w:t>
                            </w:r>
                            <w:r w:rsidR="00FA2CFC">
                              <w:rPr>
                                <w:rFonts w:ascii="ＭＳ 明朝" w:eastAsia="ＭＳ 明朝" w:hAnsi="ＭＳ 明朝" w:hint="eastAsia"/>
                                <w:sz w:val="24"/>
                              </w:rPr>
                              <w:t>「</w:t>
                            </w:r>
                            <w:r w:rsidR="00276291">
                              <w:rPr>
                                <w:rFonts w:ascii="ＭＳ 明朝" w:eastAsia="ＭＳ 明朝" w:hAnsi="ＭＳ 明朝"/>
                                <w:sz w:val="24"/>
                              </w:rPr>
                              <w:t>医療機関</w:t>
                            </w:r>
                            <w:r w:rsidR="00FA2CFC">
                              <w:rPr>
                                <w:rFonts w:ascii="ＭＳ 明朝" w:eastAsia="ＭＳ 明朝" w:hAnsi="ＭＳ 明朝" w:hint="eastAsia"/>
                                <w:sz w:val="24"/>
                              </w:rPr>
                              <w:t>からの指示」や「</w:t>
                            </w:r>
                            <w:r w:rsidR="00FA2CFC" w:rsidRPr="00FA2CFC">
                              <w:rPr>
                                <w:rFonts w:ascii="ＭＳ 明朝" w:eastAsia="ＭＳ 明朝" w:hAnsi="ＭＳ 明朝" w:hint="eastAsia"/>
                                <w:sz w:val="24"/>
                              </w:rPr>
                              <w:t>陽性者登録フォローアップセンター</w:t>
                            </w:r>
                            <w:r w:rsidR="00FA2CFC">
                              <w:rPr>
                                <w:rFonts w:ascii="ＭＳ 明朝" w:eastAsia="ＭＳ 明朝" w:hAnsi="ＭＳ 明朝" w:hint="eastAsia"/>
                                <w:sz w:val="24"/>
                              </w:rPr>
                              <w:t>への登録</w:t>
                            </w:r>
                            <w:r w:rsidR="00C62A0C">
                              <w:rPr>
                                <w:rFonts w:ascii="ＭＳ 明朝" w:eastAsia="ＭＳ 明朝" w:hAnsi="ＭＳ 明朝" w:hint="eastAsia"/>
                                <w:sz w:val="24"/>
                              </w:rPr>
                              <w:t>で</w:t>
                            </w:r>
                            <w:r w:rsidR="00276291">
                              <w:rPr>
                                <w:rFonts w:ascii="ＭＳ 明朝" w:eastAsia="ＭＳ 明朝" w:hAnsi="ＭＳ 明朝" w:hint="eastAsia"/>
                                <w:sz w:val="24"/>
                              </w:rPr>
                              <w:t>の</w:t>
                            </w:r>
                            <w:r w:rsidR="00276291">
                              <w:rPr>
                                <w:rFonts w:ascii="ＭＳ 明朝" w:eastAsia="ＭＳ 明朝" w:hAnsi="ＭＳ 明朝"/>
                                <w:sz w:val="24"/>
                              </w:rPr>
                              <w:t>指示</w:t>
                            </w:r>
                            <w:r w:rsidR="00FA2CFC">
                              <w:rPr>
                                <w:rFonts w:ascii="ＭＳ 明朝" w:eastAsia="ＭＳ 明朝" w:hAnsi="ＭＳ 明朝" w:hint="eastAsia"/>
                                <w:sz w:val="24"/>
                              </w:rPr>
                              <w:t>」を確認し、</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FA2CFC">
                              <w:rPr>
                                <w:rFonts w:ascii="ＭＳ 明朝" w:eastAsia="ＭＳ 明朝" w:hAnsi="ＭＳ 明朝" w:hint="eastAsia"/>
                                <w:sz w:val="24"/>
                              </w:rPr>
                              <w:t>自宅療養期間最終日</w:t>
                            </w:r>
                            <w:r w:rsidR="00276291">
                              <w:rPr>
                                <w:rFonts w:ascii="ＭＳ 明朝" w:eastAsia="ＭＳ 明朝" w:hAnsi="ＭＳ 明朝"/>
                                <w:sz w:val="24"/>
                              </w:rPr>
                              <w:t>を記入してください。）</w:t>
                            </w:r>
                            <w:r w:rsidR="00FA2CFC">
                              <w:rPr>
                                <w:rFonts w:ascii="ＭＳ 明朝" w:eastAsia="ＭＳ 明朝" w:hAnsi="ＭＳ 明朝" w:hint="eastAsia"/>
                                <w:sz w:val="24"/>
                              </w:rPr>
                              <w:t xml:space="preserve">　　</w:t>
                            </w:r>
                            <w:r w:rsidR="00FA2CFC" w:rsidRPr="00FA2CFC">
                              <w:rPr>
                                <w:rFonts w:ascii="ＭＳ ゴシック" w:eastAsia="ＭＳ ゴシック" w:hAnsi="ＭＳ ゴシック" w:cs="Times New Roman" w:hint="eastAsia"/>
                                <w:b/>
                                <w:bCs/>
                                <w:color w:val="000000"/>
                                <w:sz w:val="22"/>
                              </w:rPr>
                              <w:t>陽性者登録フォローアップセンターへの登録</w:t>
                            </w:r>
                          </w:p>
                          <w:p w:rsidR="008955AD" w:rsidRPr="006D2FC5" w:rsidRDefault="008955AD" w:rsidP="008955AD">
                            <w:pPr>
                              <w:ind w:leftChars="100" w:left="210" w:firstLineChars="300" w:firstLine="660"/>
                              <w:rPr>
                                <w:rFonts w:ascii="ＭＳ Ｐゴシック" w:eastAsia="ＭＳ Ｐゴシック" w:hAnsi="ＭＳ Ｐゴシック"/>
                                <w:sz w:val="22"/>
                                <w:szCs w:val="21"/>
                              </w:rPr>
                            </w:pPr>
                            <w:r w:rsidRPr="006D2FC5">
                              <w:rPr>
                                <w:rFonts w:ascii="ＭＳ Ｐゴシック" w:eastAsia="ＭＳ Ｐゴシック" w:hAnsi="ＭＳ Ｐゴシック"/>
                                <w:sz w:val="22"/>
                                <w:szCs w:val="21"/>
                              </w:rPr>
                              <w:t>https://www.pref.niigata.lg.jp/sec/kanyaku/youseitohannmeisaretakatahe.html</w:t>
                            </w:r>
                          </w:p>
                          <w:p w:rsidR="00FA2CFC" w:rsidRDefault="00FA2CFC" w:rsidP="00276291">
                            <w:pPr>
                              <w:ind w:left="240" w:hangingChars="100" w:hanging="240"/>
                              <w:rPr>
                                <w:rFonts w:ascii="ＭＳ 明朝" w:eastAsia="ＭＳ 明朝" w:hAnsi="ＭＳ 明朝"/>
                                <w:sz w:val="24"/>
                              </w:rPr>
                            </w:pPr>
                          </w:p>
                          <w:p w:rsidR="00FA2CFC" w:rsidRPr="00276291" w:rsidRDefault="00FA2CFC" w:rsidP="00FA2CFC">
                            <w:pPr>
                              <w:snapToGrid w:val="0"/>
                              <w:spacing w:line="120" w:lineRule="auto"/>
                              <w:ind w:left="240" w:hangingChars="100" w:hanging="240"/>
                              <w:rPr>
                                <w:rFonts w:ascii="ＭＳ 明朝" w:eastAsia="ＭＳ 明朝" w:hAnsi="ＭＳ 明朝"/>
                                <w:sz w:val="24"/>
                              </w:rPr>
                            </w:pPr>
                          </w:p>
                          <w:p w:rsidR="00315142" w:rsidRDefault="00315142" w:rsidP="00315142">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p w:rsidR="00BA6907" w:rsidRPr="00CE28F2" w:rsidRDefault="00BA6907" w:rsidP="00315142">
                            <w:pPr>
                              <w:ind w:left="240" w:hangingChars="100" w:hanging="240"/>
                              <w:rPr>
                                <w:rFonts w:ascii="ＭＳ 明朝" w:eastAsia="ＭＳ 明朝" w:hAnsi="ＭＳ 明朝"/>
                                <w:sz w:val="24"/>
                              </w:rPr>
                            </w:pPr>
                            <w:r>
                              <w:rPr>
                                <w:rFonts w:ascii="ＭＳ 明朝" w:eastAsia="ＭＳ 明朝" w:hAnsi="ＭＳ 明朝" w:hint="eastAsia"/>
                                <w:sz w:val="24"/>
                              </w:rPr>
                              <w:t>・無症状により、</w:t>
                            </w:r>
                            <w:r w:rsidR="00CE28F2">
                              <w:rPr>
                                <w:rFonts w:ascii="ＭＳ 明朝" w:eastAsia="ＭＳ 明朝" w:hAnsi="ＭＳ 明朝" w:hint="eastAsia"/>
                                <w:sz w:val="24"/>
                              </w:rPr>
                              <w:t>療養期間を５日間に短縮を希望する場合は、５日目に薬事承認された抗原検査キットを自費購入し、検査で陰性を確認して学校にお知らせください。その際、使用の検査キットと陰性の確認画像を学校で確認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8.7pt;width:487.95pt;height:26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" strokeweight="1pt">
                <v:stroke dashstyle="dash"/>
                <v:textbo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2A77CB" w:rsidRPr="003C7916" w:rsidRDefault="00407B66" w:rsidP="002A77CB">
                      <w:pPr>
                        <w:ind w:left="240" w:hangingChars="100" w:hanging="240"/>
                        <w:rPr>
                          <w:rFonts w:ascii="ＭＳ ゴシック" w:eastAsia="ＭＳ ゴシック" w:hAnsi="ＭＳ ゴシック"/>
                          <w:sz w:val="24"/>
                        </w:rPr>
                      </w:pPr>
                      <w:r>
                        <w:rPr>
                          <w:rFonts w:ascii="ＭＳ 明朝" w:eastAsia="ＭＳ 明朝" w:hAnsi="ＭＳ 明朝" w:hint="eastAsia"/>
                          <w:sz w:val="24"/>
                        </w:rPr>
                        <w:t>・お子さんの</w:t>
                      </w:r>
                      <w:r>
                        <w:rPr>
                          <w:rFonts w:ascii="ＭＳ 明朝" w:eastAsia="ＭＳ 明朝" w:hAnsi="ＭＳ 明朝"/>
                          <w:sz w:val="24"/>
                        </w:rPr>
                        <w:t>登校が</w:t>
                      </w:r>
                      <w:r>
                        <w:rPr>
                          <w:rFonts w:ascii="ＭＳ 明朝" w:eastAsia="ＭＳ 明朝" w:hAnsi="ＭＳ 明朝" w:hint="eastAsia"/>
                          <w:sz w:val="24"/>
                        </w:rPr>
                        <w:t>可能と</w:t>
                      </w:r>
                      <w:r>
                        <w:rPr>
                          <w:rFonts w:ascii="ＭＳ 明朝" w:eastAsia="ＭＳ 明朝" w:hAnsi="ＭＳ 明朝"/>
                          <w:sz w:val="24"/>
                        </w:rPr>
                        <w:t>判断されたら、学校に連絡し、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r w:rsidR="002A77CB" w:rsidRPr="003C7916">
                        <w:rPr>
                          <w:rFonts w:ascii="ＭＳ ゴシック" w:eastAsia="ＭＳ ゴシック" w:hAnsi="ＭＳ ゴシック" w:hint="eastAsia"/>
                          <w:sz w:val="24"/>
                        </w:rPr>
                        <w:t>（加療が必要とされた期限の次の日から登校が可能です）</w:t>
                      </w:r>
                    </w:p>
                    <w:p w:rsidR="00276291" w:rsidRPr="00FA2CFC" w:rsidRDefault="00315142" w:rsidP="00276291">
                      <w:pPr>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w:t>
                      </w:r>
                      <w:r w:rsidR="00C62A0C">
                        <w:rPr>
                          <w:rFonts w:ascii="ＭＳ 明朝" w:eastAsia="ＭＳ 明朝" w:hAnsi="ＭＳ 明朝" w:hint="eastAsia"/>
                          <w:sz w:val="24"/>
                        </w:rPr>
                        <w:t>まで療養期間</w:t>
                      </w:r>
                      <w:r w:rsidR="00276291">
                        <w:rPr>
                          <w:rFonts w:ascii="ＭＳ 明朝" w:eastAsia="ＭＳ 明朝" w:hAnsi="ＭＳ 明朝"/>
                          <w:sz w:val="24"/>
                        </w:rPr>
                        <w:t>か</w:t>
                      </w:r>
                      <w:r w:rsidR="00C62A0C">
                        <w:rPr>
                          <w:rFonts w:ascii="ＭＳ 明朝" w:eastAsia="ＭＳ 明朝" w:hAnsi="ＭＳ 明朝" w:hint="eastAsia"/>
                          <w:sz w:val="24"/>
                        </w:rPr>
                        <w:t>、</w:t>
                      </w:r>
                      <w:r w:rsidR="00FA2CFC">
                        <w:rPr>
                          <w:rFonts w:ascii="ＭＳ 明朝" w:eastAsia="ＭＳ 明朝" w:hAnsi="ＭＳ 明朝" w:hint="eastAsia"/>
                          <w:sz w:val="24"/>
                        </w:rPr>
                        <w:t>「</w:t>
                      </w:r>
                      <w:r w:rsidR="00276291">
                        <w:rPr>
                          <w:rFonts w:ascii="ＭＳ 明朝" w:eastAsia="ＭＳ 明朝" w:hAnsi="ＭＳ 明朝"/>
                          <w:sz w:val="24"/>
                        </w:rPr>
                        <w:t>医療機関</w:t>
                      </w:r>
                      <w:r w:rsidR="00FA2CFC">
                        <w:rPr>
                          <w:rFonts w:ascii="ＭＳ 明朝" w:eastAsia="ＭＳ 明朝" w:hAnsi="ＭＳ 明朝" w:hint="eastAsia"/>
                          <w:sz w:val="24"/>
                        </w:rPr>
                        <w:t>からの指示」や「</w:t>
                      </w:r>
                      <w:r w:rsidR="00FA2CFC" w:rsidRPr="00FA2CFC">
                        <w:rPr>
                          <w:rFonts w:ascii="ＭＳ 明朝" w:eastAsia="ＭＳ 明朝" w:hAnsi="ＭＳ 明朝" w:hint="eastAsia"/>
                          <w:sz w:val="24"/>
                        </w:rPr>
                        <w:t>陽性者登録フォローアップセンター</w:t>
                      </w:r>
                      <w:r w:rsidR="00FA2CFC">
                        <w:rPr>
                          <w:rFonts w:ascii="ＭＳ 明朝" w:eastAsia="ＭＳ 明朝" w:hAnsi="ＭＳ 明朝" w:hint="eastAsia"/>
                          <w:sz w:val="24"/>
                        </w:rPr>
                        <w:t>への登録</w:t>
                      </w:r>
                      <w:r w:rsidR="00C62A0C">
                        <w:rPr>
                          <w:rFonts w:ascii="ＭＳ 明朝" w:eastAsia="ＭＳ 明朝" w:hAnsi="ＭＳ 明朝" w:hint="eastAsia"/>
                          <w:sz w:val="24"/>
                        </w:rPr>
                        <w:t>で</w:t>
                      </w:r>
                      <w:r w:rsidR="00276291">
                        <w:rPr>
                          <w:rFonts w:ascii="ＭＳ 明朝" w:eastAsia="ＭＳ 明朝" w:hAnsi="ＭＳ 明朝" w:hint="eastAsia"/>
                          <w:sz w:val="24"/>
                        </w:rPr>
                        <w:t>の</w:t>
                      </w:r>
                      <w:r w:rsidR="00276291">
                        <w:rPr>
                          <w:rFonts w:ascii="ＭＳ 明朝" w:eastAsia="ＭＳ 明朝" w:hAnsi="ＭＳ 明朝"/>
                          <w:sz w:val="24"/>
                        </w:rPr>
                        <w:t>指示</w:t>
                      </w:r>
                      <w:r w:rsidR="00FA2CFC">
                        <w:rPr>
                          <w:rFonts w:ascii="ＭＳ 明朝" w:eastAsia="ＭＳ 明朝" w:hAnsi="ＭＳ 明朝" w:hint="eastAsia"/>
                          <w:sz w:val="24"/>
                        </w:rPr>
                        <w:t>」を確認し、</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FA2CFC">
                        <w:rPr>
                          <w:rFonts w:ascii="ＭＳ 明朝" w:eastAsia="ＭＳ 明朝" w:hAnsi="ＭＳ 明朝" w:hint="eastAsia"/>
                          <w:sz w:val="24"/>
                        </w:rPr>
                        <w:t>自宅療養期間最終日</w:t>
                      </w:r>
                      <w:r w:rsidR="00276291">
                        <w:rPr>
                          <w:rFonts w:ascii="ＭＳ 明朝" w:eastAsia="ＭＳ 明朝" w:hAnsi="ＭＳ 明朝"/>
                          <w:sz w:val="24"/>
                        </w:rPr>
                        <w:t>を記入してください。）</w:t>
                      </w:r>
                      <w:r w:rsidR="00FA2CFC">
                        <w:rPr>
                          <w:rFonts w:ascii="ＭＳ 明朝" w:eastAsia="ＭＳ 明朝" w:hAnsi="ＭＳ 明朝" w:hint="eastAsia"/>
                          <w:sz w:val="24"/>
                        </w:rPr>
                        <w:t xml:space="preserve">　　</w:t>
                      </w:r>
                      <w:r w:rsidR="00FA2CFC" w:rsidRPr="00FA2CFC">
                        <w:rPr>
                          <w:rFonts w:ascii="ＭＳ ゴシック" w:eastAsia="ＭＳ ゴシック" w:hAnsi="ＭＳ ゴシック" w:cs="Times New Roman" w:hint="eastAsia"/>
                          <w:b/>
                          <w:bCs/>
                          <w:color w:val="000000"/>
                          <w:sz w:val="22"/>
                        </w:rPr>
                        <w:t>陽性者登録フォローアップセンターへの登録</w:t>
                      </w:r>
                    </w:p>
                    <w:p w:rsidR="008955AD" w:rsidRPr="006D2FC5" w:rsidRDefault="008955AD" w:rsidP="008955AD">
                      <w:pPr>
                        <w:ind w:leftChars="100" w:left="210" w:firstLineChars="300" w:firstLine="660"/>
                        <w:rPr>
                          <w:rFonts w:ascii="ＭＳ Ｐゴシック" w:eastAsia="ＭＳ Ｐゴシック" w:hAnsi="ＭＳ Ｐゴシック"/>
                          <w:sz w:val="22"/>
                          <w:szCs w:val="21"/>
                        </w:rPr>
                      </w:pPr>
                      <w:r w:rsidRPr="006D2FC5">
                        <w:rPr>
                          <w:rFonts w:ascii="ＭＳ Ｐゴシック" w:eastAsia="ＭＳ Ｐゴシック" w:hAnsi="ＭＳ Ｐゴシック"/>
                          <w:sz w:val="22"/>
                          <w:szCs w:val="21"/>
                        </w:rPr>
                        <w:t>https://www.pref.niigata.lg.jp/sec/kanyaku/youseitohannmeisaretakatahe.html</w:t>
                      </w:r>
                    </w:p>
                    <w:p w:rsidR="00FA2CFC" w:rsidRDefault="00FA2CFC" w:rsidP="00276291">
                      <w:pPr>
                        <w:ind w:left="240" w:hangingChars="100" w:hanging="240"/>
                        <w:rPr>
                          <w:rFonts w:ascii="ＭＳ 明朝" w:eastAsia="ＭＳ 明朝" w:hAnsi="ＭＳ 明朝"/>
                          <w:sz w:val="24"/>
                        </w:rPr>
                      </w:pPr>
                    </w:p>
                    <w:p w:rsidR="00FA2CFC" w:rsidRPr="00276291" w:rsidRDefault="00FA2CFC" w:rsidP="00FA2CFC">
                      <w:pPr>
                        <w:snapToGrid w:val="0"/>
                        <w:spacing w:line="120" w:lineRule="auto"/>
                        <w:ind w:left="240" w:hangingChars="100" w:hanging="240"/>
                        <w:rPr>
                          <w:rFonts w:ascii="ＭＳ 明朝" w:eastAsia="ＭＳ 明朝" w:hAnsi="ＭＳ 明朝"/>
                          <w:sz w:val="24"/>
                        </w:rPr>
                      </w:pPr>
                    </w:p>
                    <w:p w:rsidR="00315142" w:rsidRDefault="00315142" w:rsidP="00315142">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p w:rsidR="00BA6907" w:rsidRPr="00CE28F2" w:rsidRDefault="00BA6907" w:rsidP="00315142">
                      <w:pPr>
                        <w:ind w:left="240" w:hangingChars="100" w:hanging="240"/>
                        <w:rPr>
                          <w:rFonts w:ascii="ＭＳ 明朝" w:eastAsia="ＭＳ 明朝" w:hAnsi="ＭＳ 明朝"/>
                          <w:sz w:val="24"/>
                        </w:rPr>
                      </w:pPr>
                      <w:r>
                        <w:rPr>
                          <w:rFonts w:ascii="ＭＳ 明朝" w:eastAsia="ＭＳ 明朝" w:hAnsi="ＭＳ 明朝" w:hint="eastAsia"/>
                          <w:sz w:val="24"/>
                        </w:rPr>
                        <w:t>・無症状により、</w:t>
                      </w:r>
                      <w:r w:rsidR="00CE28F2">
                        <w:rPr>
                          <w:rFonts w:ascii="ＭＳ 明朝" w:eastAsia="ＭＳ 明朝" w:hAnsi="ＭＳ 明朝" w:hint="eastAsia"/>
                          <w:sz w:val="24"/>
                        </w:rPr>
                        <w:t>療養期間を５日間に短縮を希望する場合は、５日目に薬事承認された抗原検査キットを自費購入し、検査で陰性を確認して学校にお知らせください。その際、使用の検査キットと陰性の確認画像を学校で確認させていただきます。</w:t>
                      </w:r>
                    </w:p>
                  </w:txbxContent>
                </v:textbox>
                <w10:wrap anchorx="margin"/>
              </v:shape>
            </w:pict>
          </mc:Fallback>
        </mc:AlternateContent>
      </w:r>
    </w:p>
    <w:p w:rsidR="004C34F3" w:rsidRDefault="00FA2CFC" w:rsidP="00565858">
      <w:pPr>
        <w:snapToGrid w:val="0"/>
        <w:spacing w:line="276" w:lineRule="auto"/>
        <w:jc w:val="left"/>
        <w:rPr>
          <w:rFonts w:ascii="ＭＳ 明朝" w:eastAsia="ＭＳ 明朝" w:hAnsi="ＭＳ 明朝"/>
          <w:sz w:val="24"/>
        </w:rPr>
      </w:pPr>
      <w:r w:rsidRPr="00FA2CFC">
        <w:rPr>
          <w:rFonts w:ascii="ＭＳ ゴシック" w:eastAsia="ＭＳ ゴシック" w:hAnsi="ＭＳ ゴシック" w:cs="Times New Roman" w:hint="eastAsia"/>
          <w:noProof/>
          <w:color w:val="000000"/>
          <w:sz w:val="22"/>
        </w:rPr>
        <w:drawing>
          <wp:anchor distT="0" distB="0" distL="114300" distR="114300" simplePos="0" relativeHeight="251665408" behindDoc="0" locked="0" layoutInCell="1" allowOverlap="1" wp14:anchorId="67667E4B" wp14:editId="6207FE34">
            <wp:simplePos x="0" y="0"/>
            <wp:positionH relativeFrom="column">
              <wp:posOffset>5273040</wp:posOffset>
            </wp:positionH>
            <wp:positionV relativeFrom="paragraph">
              <wp:posOffset>1494790</wp:posOffset>
            </wp:positionV>
            <wp:extent cx="800100" cy="800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陽性者登録・フォローアップセンタ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Default="004C34F3">
      <w:pPr>
        <w:widowControl/>
        <w:jc w:val="left"/>
        <w:rPr>
          <w:rFonts w:ascii="ＭＳ 明朝" w:eastAsia="ＭＳ 明朝" w:hAnsi="ＭＳ 明朝"/>
          <w:sz w:val="24"/>
        </w:rPr>
      </w:pPr>
      <w:r>
        <w:rPr>
          <w:rFonts w:ascii="ＭＳ 明朝" w:eastAsia="ＭＳ 明朝" w:hAnsi="ＭＳ 明朝"/>
          <w:sz w:val="24"/>
        </w:rPr>
        <w:br w:type="page"/>
      </w:r>
    </w:p>
    <w:p w:rsidR="004C34F3" w:rsidRPr="00D3363F" w:rsidRDefault="004C34F3" w:rsidP="004C34F3">
      <w:pPr>
        <w:rPr>
          <w:rFonts w:ascii="ＭＳ 明朝" w:eastAsia="ＭＳ 明朝" w:hAnsi="ＭＳ 明朝"/>
          <w:sz w:val="28"/>
        </w:rPr>
      </w:pPr>
      <w:r w:rsidRPr="00AC0BCE">
        <w:rPr>
          <w:rFonts w:ascii="ＭＳ 明朝" w:eastAsia="ＭＳ 明朝" w:hAnsi="ＭＳ 明朝"/>
          <w:noProof/>
          <w:sz w:val="24"/>
          <w:szCs w:val="24"/>
        </w:rPr>
        <w:lastRenderedPageBreak/>
        <mc:AlternateContent>
          <mc:Choice Requires="wps">
            <w:drawing>
              <wp:anchor distT="45720" distB="45720" distL="114300" distR="114300" simplePos="0" relativeHeight="251667456" behindDoc="0" locked="0" layoutInCell="1" allowOverlap="1" wp14:anchorId="67C9F40F" wp14:editId="49A4D318">
                <wp:simplePos x="0" y="0"/>
                <wp:positionH relativeFrom="margin">
                  <wp:posOffset>-70485</wp:posOffset>
                </wp:positionH>
                <wp:positionV relativeFrom="paragraph">
                  <wp:posOffset>-548005</wp:posOffset>
                </wp:positionV>
                <wp:extent cx="3086100" cy="38910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89107"/>
                        </a:xfrm>
                        <a:prstGeom prst="rect">
                          <a:avLst/>
                        </a:prstGeom>
                        <a:solidFill>
                          <a:srgbClr val="FFFFFF"/>
                        </a:solidFill>
                        <a:ln w="9525">
                          <a:noFill/>
                          <a:prstDash val="sysDash"/>
                          <a:miter lim="800000"/>
                          <a:headEnd/>
                          <a:tailEnd/>
                        </a:ln>
                      </wps:spPr>
                      <wps:txbx>
                        <w:txbxContent>
                          <w:p w:rsidR="004C34F3" w:rsidRPr="00670B3E" w:rsidRDefault="004C34F3" w:rsidP="004C34F3">
                            <w:pPr>
                              <w:jc w:val="center"/>
                              <w:rPr>
                                <w:rFonts w:ascii="ＭＳ ゴシック" w:eastAsia="ＭＳ ゴシック" w:hAnsi="ＭＳ ゴシック"/>
                                <w:sz w:val="24"/>
                              </w:rPr>
                            </w:pPr>
                            <w:r>
                              <w:rPr>
                                <w:rFonts w:ascii="ＭＳ ゴシック" w:eastAsia="ＭＳ ゴシック" w:hAnsi="ＭＳ ゴシック" w:hint="eastAsia"/>
                                <w:sz w:val="24"/>
                              </w:rPr>
                              <w:t>治癒届</w:t>
                            </w:r>
                            <w:r w:rsidRPr="001D574B">
                              <w:rPr>
                                <w:rFonts w:ascii="ＭＳ ゴシック" w:eastAsia="ＭＳ ゴシック" w:hAnsi="ＭＳ ゴシック"/>
                                <w:w w:val="66"/>
                                <w:sz w:val="24"/>
                              </w:rPr>
                              <w:t>（新型コロナウイルス感染症用）</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9F40F" id="テキスト ボックス 3" o:spid="_x0000_s1028" type="#_x0000_t202" style="position:absolute;left:0;text-align:left;margin-left:-5.55pt;margin-top:-43.15pt;width:243pt;height:3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" stroked="f">
                <v:stroke dashstyle="3 1"/>
                <v:textbox>
                  <w:txbxContent>
                    <w:p w:rsidR="004C34F3" w:rsidRPr="00670B3E" w:rsidRDefault="004C34F3" w:rsidP="004C34F3">
                      <w:pPr>
                        <w:jc w:val="center"/>
                        <w:rPr>
                          <w:rFonts w:ascii="ＭＳ ゴシック" w:eastAsia="ＭＳ ゴシック" w:hAnsi="ＭＳ ゴシック"/>
                          <w:sz w:val="24"/>
                        </w:rPr>
                      </w:pPr>
                      <w:r>
                        <w:rPr>
                          <w:rFonts w:ascii="ＭＳ ゴシック" w:eastAsia="ＭＳ ゴシック" w:hAnsi="ＭＳ ゴシック" w:hint="eastAsia"/>
                          <w:sz w:val="24"/>
                        </w:rPr>
                        <w:t>治癒届</w:t>
                      </w:r>
                      <w:r w:rsidRPr="001D574B">
                        <w:rPr>
                          <w:rFonts w:ascii="ＭＳ ゴシック" w:eastAsia="ＭＳ ゴシック" w:hAnsi="ＭＳ ゴシック"/>
                          <w:w w:val="66"/>
                          <w:sz w:val="24"/>
                        </w:rPr>
                        <w:t>（新型コロナウイルス感染症用）</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v:textbox>
                <w10:wrap anchorx="margin"/>
              </v:shape>
            </w:pict>
          </mc:Fallback>
        </mc:AlternateContent>
      </w:r>
      <w:r w:rsidRPr="00D3363F">
        <w:rPr>
          <w:rFonts w:ascii="ＭＳ 明朝" w:eastAsia="ＭＳ 明朝" w:hAnsi="ＭＳ 明朝" w:hint="eastAsia"/>
          <w:sz w:val="28"/>
        </w:rPr>
        <w:t>学校長　様</w:t>
      </w:r>
    </w:p>
    <w:p w:rsidR="004C34F3" w:rsidRDefault="004C34F3" w:rsidP="004C34F3">
      <w:pPr>
        <w:wordWrap w:val="0"/>
        <w:snapToGrid w:val="0"/>
        <w:spacing w:line="276" w:lineRule="auto"/>
        <w:jc w:val="right"/>
        <w:rPr>
          <w:rFonts w:ascii="ＭＳ 明朝" w:eastAsia="ＭＳ 明朝" w:hAnsi="ＭＳ 明朝"/>
          <w:sz w:val="28"/>
        </w:rPr>
      </w:pPr>
      <w:r>
        <w:rPr>
          <w:rFonts w:ascii="ＭＳ 明朝" w:eastAsia="ＭＳ 明朝" w:hAnsi="ＭＳ 明朝" w:hint="eastAsia"/>
          <w:sz w:val="28"/>
        </w:rPr>
        <w:t xml:space="preserve">　</w:t>
      </w:r>
    </w:p>
    <w:p w:rsidR="004C34F3" w:rsidRDefault="004C34F3" w:rsidP="004C34F3">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w:t>
      </w:r>
      <w:r w:rsidRPr="004C304A">
        <w:rPr>
          <w:rFonts w:ascii="HGP行書体" w:eastAsia="HGP行書体" w:hAnsi="ＭＳ 明朝" w:hint="eastAsia"/>
          <w:b/>
          <w:bCs/>
          <w:sz w:val="28"/>
          <w:szCs w:val="28"/>
        </w:rPr>
        <w:t>○○○</w:t>
      </w:r>
      <w:r w:rsidRPr="004C304A">
        <w:rPr>
          <w:rFonts w:ascii="ＭＳ 明朝" w:eastAsia="ＭＳ 明朝" w:hAnsi="ＭＳ 明朝" w:hint="eastAsia"/>
          <w:sz w:val="28"/>
          <w:szCs w:val="28"/>
        </w:rPr>
        <w:t>学</w:t>
      </w:r>
      <w:r w:rsidRPr="004C304A">
        <w:rPr>
          <w:rFonts w:ascii="ＭＳ 明朝" w:eastAsia="ＭＳ 明朝" w:hAnsi="ＭＳ 明朝" w:hint="eastAsia"/>
          <w:sz w:val="28"/>
        </w:rPr>
        <w:t>校</w:t>
      </w:r>
    </w:p>
    <w:p w:rsidR="004C34F3" w:rsidRPr="00D3363F" w:rsidRDefault="004C34F3" w:rsidP="004C34F3">
      <w:pPr>
        <w:wordWrap w:val="0"/>
        <w:snapToGrid w:val="0"/>
        <w:jc w:val="righ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71552" behindDoc="0" locked="0" layoutInCell="1" allowOverlap="1" wp14:anchorId="53430BEC" wp14:editId="4E2D2C28">
                <wp:simplePos x="0" y="0"/>
                <wp:positionH relativeFrom="column">
                  <wp:posOffset>1337310</wp:posOffset>
                </wp:positionH>
                <wp:positionV relativeFrom="paragraph">
                  <wp:posOffset>152400</wp:posOffset>
                </wp:positionV>
                <wp:extent cx="1800225" cy="457200"/>
                <wp:effectExtent l="0" t="0" r="333375" b="19050"/>
                <wp:wrapNone/>
                <wp:docPr id="6" name="吹き出し: 角を丸めた四角形 6"/>
                <wp:cNvGraphicFramePr/>
                <a:graphic xmlns:a="http://schemas.openxmlformats.org/drawingml/2006/main">
                  <a:graphicData uri="http://schemas.microsoft.com/office/word/2010/wordprocessingShape">
                    <wps:wsp>
                      <wps:cNvSpPr/>
                      <wps:spPr>
                        <a:xfrm>
                          <a:off x="0" y="0"/>
                          <a:ext cx="1800225" cy="457200"/>
                        </a:xfrm>
                        <a:prstGeom prst="wedgeRoundRectCallout">
                          <a:avLst>
                            <a:gd name="adj1" fmla="val 65492"/>
                            <a:gd name="adj2" fmla="val -15881"/>
                            <a:gd name="adj3" fmla="val 16667"/>
                          </a:avLst>
                        </a:prstGeom>
                        <a:noFill/>
                        <a:ln w="12700" cap="flat" cmpd="sng" algn="ctr">
                          <a:solidFill>
                            <a:sysClr val="windowText" lastClr="000000"/>
                          </a:solidFill>
                          <a:prstDash val="solid"/>
                          <a:miter lim="800000"/>
                        </a:ln>
                        <a:effectLst/>
                      </wps:spPr>
                      <wps:txbx>
                        <w:txbxContent>
                          <w:p w:rsidR="004C34F3" w:rsidRPr="003C7916"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30B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9" type="#_x0000_t62" style="position:absolute;left:0;text-align:left;margin-left:105.3pt;margin-top:12pt;width:141.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" adj="24946,7370" filled="f" strokecolor="windowText" strokeweight="1pt">
                <v:textbox inset="0,0,0,0">
                  <w:txbxContent>
                    <w:p w:rsidR="004C34F3" w:rsidRPr="003C7916"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txbxContent>
                </v:textbox>
              </v:shape>
            </w:pict>
          </mc:Fallback>
        </mc:AlternateContent>
      </w:r>
      <w:r>
        <w:rPr>
          <w:rFonts w:ascii="ＭＳ 明朝" w:eastAsia="ＭＳ 明朝" w:hAnsi="ＭＳ 明朝" w:hint="eastAsia"/>
          <w:sz w:val="28"/>
          <w:u w:val="single"/>
        </w:rPr>
        <w:t xml:space="preserve">　</w:t>
      </w:r>
      <w:r w:rsidRPr="004C304A">
        <w:rPr>
          <w:rFonts w:ascii="HGP行書体" w:eastAsia="HGP行書体" w:hAnsi="ＭＳ 明朝" w:hint="eastAsia"/>
          <w:sz w:val="32"/>
          <w:szCs w:val="24"/>
          <w:u w:val="single"/>
        </w:rPr>
        <w:t>１</w:t>
      </w:r>
      <w:r>
        <w:rPr>
          <w:rFonts w:ascii="ＭＳ 明朝" w:eastAsia="ＭＳ 明朝" w:hAnsi="ＭＳ 明朝" w:hint="eastAsia"/>
          <w:sz w:val="28"/>
          <w:u w:val="single"/>
        </w:rPr>
        <w:t xml:space="preserve">年　</w:t>
      </w:r>
      <w:r w:rsidRPr="004C304A">
        <w:rPr>
          <w:rFonts w:ascii="HGP行書体" w:eastAsia="HGP行書体" w:hAnsi="ＭＳ 明朝" w:hint="eastAsia"/>
          <w:sz w:val="32"/>
          <w:szCs w:val="24"/>
          <w:u w:val="single"/>
        </w:rPr>
        <w:t>１</w:t>
      </w:r>
      <w:r w:rsidRPr="00D3363F">
        <w:rPr>
          <w:rFonts w:ascii="ＭＳ 明朝" w:eastAsia="ＭＳ 明朝" w:hAnsi="ＭＳ 明朝" w:hint="eastAsia"/>
          <w:sz w:val="28"/>
          <w:u w:val="single"/>
        </w:rPr>
        <w:t xml:space="preserve">組　</w:t>
      </w:r>
      <w:r>
        <w:rPr>
          <w:rFonts w:ascii="ＭＳ 明朝" w:eastAsia="ＭＳ 明朝" w:hAnsi="ＭＳ 明朝" w:hint="eastAsia"/>
          <w:sz w:val="28"/>
        </w:rPr>
        <w:t xml:space="preserve">　　　　　　　　</w:t>
      </w:r>
    </w:p>
    <w:p w:rsidR="004C34F3" w:rsidRDefault="004C34F3" w:rsidP="004C34F3">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Pr>
          <w:rFonts w:ascii="ＭＳ 明朝" w:eastAsia="ＭＳ 明朝" w:hAnsi="ＭＳ 明朝" w:hint="eastAsia"/>
          <w:sz w:val="28"/>
          <w:u w:val="single"/>
        </w:rPr>
        <w:t xml:space="preserve">　　</w:t>
      </w:r>
      <w:r w:rsidRPr="004C304A">
        <w:rPr>
          <w:rFonts w:ascii="HGP行書体" w:eastAsia="HGP行書体" w:hAnsi="ＭＳ 明朝" w:hint="eastAsia"/>
          <w:sz w:val="32"/>
          <w:szCs w:val="24"/>
          <w:u w:val="single"/>
        </w:rPr>
        <w:t>妙高　花子</w:t>
      </w:r>
      <w:r>
        <w:rPr>
          <w:rFonts w:ascii="ＭＳ 明朝" w:eastAsia="ＭＳ 明朝" w:hAnsi="ＭＳ 明朝" w:hint="eastAsia"/>
          <w:sz w:val="28"/>
          <w:u w:val="single"/>
        </w:rPr>
        <w:t xml:space="preserve">　</w:t>
      </w:r>
    </w:p>
    <w:p w:rsidR="004C34F3" w:rsidRPr="00D3363F" w:rsidRDefault="004C34F3" w:rsidP="004C34F3">
      <w:pPr>
        <w:jc w:val="right"/>
        <w:rPr>
          <w:rFonts w:ascii="ＭＳ 明朝" w:eastAsia="ＭＳ 明朝" w:hAnsi="ＭＳ 明朝"/>
          <w:sz w:val="24"/>
          <w:u w:val="single"/>
        </w:rPr>
      </w:pPr>
    </w:p>
    <w:p w:rsidR="004C34F3" w:rsidRPr="001D574B" w:rsidRDefault="004C34F3" w:rsidP="004C34F3">
      <w:pPr>
        <w:spacing w:line="480" w:lineRule="auto"/>
        <w:jc w:val="center"/>
        <w:rPr>
          <w:rFonts w:ascii="ＭＳ ゴシック" w:eastAsia="ＭＳ ゴシック" w:hAnsi="ＭＳ ゴシック"/>
          <w:w w:val="66"/>
          <w:sz w:val="40"/>
        </w:rPr>
      </w:pPr>
      <w:r>
        <w:rPr>
          <w:rFonts w:ascii="ＭＳ 明朝" w:eastAsia="ＭＳ 明朝" w:hAnsi="ＭＳ 明朝"/>
          <w:noProof/>
          <w:sz w:val="28"/>
        </w:rPr>
        <mc:AlternateContent>
          <mc:Choice Requires="wps">
            <w:drawing>
              <wp:anchor distT="0" distB="0" distL="114300" distR="114300" simplePos="0" relativeHeight="251672576" behindDoc="0" locked="0" layoutInCell="1" allowOverlap="1" wp14:anchorId="3603E90D" wp14:editId="4F106E7D">
                <wp:simplePos x="0" y="0"/>
                <wp:positionH relativeFrom="column">
                  <wp:posOffset>3810</wp:posOffset>
                </wp:positionH>
                <wp:positionV relativeFrom="paragraph">
                  <wp:posOffset>355600</wp:posOffset>
                </wp:positionV>
                <wp:extent cx="1396365" cy="231775"/>
                <wp:effectExtent l="0" t="0" r="13335" b="434975"/>
                <wp:wrapNone/>
                <wp:docPr id="7" name="吹き出し: 角を丸めた四角形 7"/>
                <wp:cNvGraphicFramePr/>
                <a:graphic xmlns:a="http://schemas.openxmlformats.org/drawingml/2006/main">
                  <a:graphicData uri="http://schemas.microsoft.com/office/word/2010/wordprocessingShape">
                    <wps:wsp>
                      <wps:cNvSpPr/>
                      <wps:spPr>
                        <a:xfrm>
                          <a:off x="0" y="0"/>
                          <a:ext cx="1396365" cy="231775"/>
                        </a:xfrm>
                        <a:prstGeom prst="wedgeRoundRectCallout">
                          <a:avLst>
                            <a:gd name="adj1" fmla="val 36161"/>
                            <a:gd name="adj2" fmla="val 220153"/>
                            <a:gd name="adj3" fmla="val 16667"/>
                          </a:avLst>
                        </a:prstGeom>
                        <a:noFill/>
                        <a:ln w="12700" cap="flat" cmpd="sng" algn="ctr">
                          <a:solidFill>
                            <a:sysClr val="windowText" lastClr="000000"/>
                          </a:solidFill>
                          <a:prstDash val="solid"/>
                          <a:miter lim="800000"/>
                        </a:ln>
                        <a:effectLst/>
                      </wps:spPr>
                      <wps:txbx>
                        <w:txbxContent>
                          <w:p w:rsidR="004C34F3" w:rsidRPr="003C7916"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指示のあった方に○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E90D" id="吹き出し: 角を丸めた四角形 7" o:spid="_x0000_s1030" type="#_x0000_t62" style="position:absolute;left:0;text-align:left;margin-left:.3pt;margin-top:28pt;width:109.95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" adj="18611,58353" filled="f" strokecolor="windowText" strokeweight="1pt">
                <v:textbox inset="0,0,0,0">
                  <w:txbxContent>
                    <w:p w:rsidR="004C34F3" w:rsidRPr="003C7916"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指示のあった方に○</w:t>
                      </w:r>
                    </w:p>
                  </w:txbxContent>
                </v:textbox>
              </v:shape>
            </w:pict>
          </mc:Fallback>
        </mc:AlternateContent>
      </w:r>
      <w:r>
        <w:rPr>
          <w:rFonts w:ascii="ＭＳ ゴシック" w:eastAsia="ＭＳ ゴシック" w:hAnsi="ＭＳ ゴシック" w:hint="eastAsia"/>
          <w:sz w:val="40"/>
        </w:rPr>
        <w:t>治癒届</w:t>
      </w:r>
      <w:r w:rsidRPr="001D574B">
        <w:rPr>
          <w:rFonts w:ascii="ＭＳ ゴシック" w:eastAsia="ＭＳ ゴシック" w:hAnsi="ＭＳ ゴシック" w:hint="eastAsia"/>
          <w:w w:val="66"/>
          <w:sz w:val="40"/>
        </w:rPr>
        <w:t>（新型コロナウイルス感染症用）</w:t>
      </w:r>
    </w:p>
    <w:p w:rsidR="004C34F3" w:rsidRDefault="004C34F3" w:rsidP="004C34F3">
      <w:pPr>
        <w:snapToGrid w:val="0"/>
        <w:spacing w:line="276" w:lineRule="auto"/>
        <w:jc w:val="left"/>
        <w:rPr>
          <w:rFonts w:ascii="ＭＳ 明朝" w:eastAsia="ＭＳ 明朝" w:hAnsi="ＭＳ 明朝"/>
          <w:sz w:val="24"/>
        </w:rPr>
      </w:pPr>
      <w:r>
        <w:rPr>
          <w:rFonts w:ascii="ＭＳ 明朝" w:eastAsia="ＭＳ 明朝" w:hAnsi="ＭＳ 明朝" w:hint="eastAsia"/>
          <w:sz w:val="24"/>
        </w:rPr>
        <w:t xml:space="preserve">　　</w:t>
      </w:r>
    </w:p>
    <w:p w:rsidR="004C34F3" w:rsidRDefault="004C34F3" w:rsidP="004C34F3">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68480" behindDoc="0" locked="0" layoutInCell="1" allowOverlap="1" wp14:anchorId="446B9849" wp14:editId="6EBE116B">
                <wp:simplePos x="0" y="0"/>
                <wp:positionH relativeFrom="column">
                  <wp:posOffset>1127760</wp:posOffset>
                </wp:positionH>
                <wp:positionV relativeFrom="paragraph">
                  <wp:posOffset>242570</wp:posOffset>
                </wp:positionV>
                <wp:extent cx="3006090" cy="285750"/>
                <wp:effectExtent l="0" t="0" r="22860" b="19050"/>
                <wp:wrapNone/>
                <wp:docPr id="5" name="楕円 5"/>
                <wp:cNvGraphicFramePr/>
                <a:graphic xmlns:a="http://schemas.openxmlformats.org/drawingml/2006/main">
                  <a:graphicData uri="http://schemas.microsoft.com/office/word/2010/wordprocessingShape">
                    <wps:wsp>
                      <wps:cNvSpPr/>
                      <wps:spPr>
                        <a:xfrm>
                          <a:off x="0" y="0"/>
                          <a:ext cx="300609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F31B19" id="楕円 5" o:spid="_x0000_s1026" style="position:absolute;left:0;text-align:left;margin-left:88.8pt;margin-top:19.1pt;width:236.7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" filled="f" strokecolor="black [3213]" strokeweight="1pt">
                <v:stroke joinstyle="miter"/>
              </v:oval>
            </w:pict>
          </mc:Fallback>
        </mc:AlternateContent>
      </w:r>
      <w:r>
        <w:rPr>
          <w:rFonts w:ascii="ＭＳ 明朝" w:eastAsia="ＭＳ 明朝" w:hAnsi="ＭＳ 明朝" w:hint="eastAsia"/>
          <w:sz w:val="28"/>
        </w:rPr>
        <w:t>上記の者は、新型コロナウイルス感染症にて</w:t>
      </w:r>
      <w:r w:rsidRPr="00D3363F">
        <w:rPr>
          <w:rFonts w:ascii="ＭＳ 明朝" w:eastAsia="ＭＳ 明朝" w:hAnsi="ＭＳ 明朝" w:hint="eastAsia"/>
          <w:sz w:val="28"/>
        </w:rPr>
        <w:t>加療等をしておりました</w:t>
      </w:r>
      <w:r>
        <w:rPr>
          <w:rFonts w:ascii="ＭＳ 明朝" w:eastAsia="ＭＳ 明朝" w:hAnsi="ＭＳ 明朝" w:hint="eastAsia"/>
          <w:sz w:val="28"/>
        </w:rPr>
        <w:t>。（ 医療機関・陽性者登録フォローアップセンター ）において、</w:t>
      </w:r>
    </w:p>
    <w:p w:rsidR="004C34F3" w:rsidRDefault="004C34F3" w:rsidP="004C34F3">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70528" behindDoc="0" locked="0" layoutInCell="1" allowOverlap="1" wp14:anchorId="0CAF1B1A" wp14:editId="34AF7735">
                <wp:simplePos x="0" y="0"/>
                <wp:positionH relativeFrom="column">
                  <wp:posOffset>2032635</wp:posOffset>
                </wp:positionH>
                <wp:positionV relativeFrom="paragraph">
                  <wp:posOffset>388620</wp:posOffset>
                </wp:positionV>
                <wp:extent cx="1377315" cy="812800"/>
                <wp:effectExtent l="0" t="0" r="413385" b="25400"/>
                <wp:wrapNone/>
                <wp:docPr id="8" name="吹き出し: 角を丸めた四角形 5"/>
                <wp:cNvGraphicFramePr/>
                <a:graphic xmlns:a="http://schemas.openxmlformats.org/drawingml/2006/main">
                  <a:graphicData uri="http://schemas.microsoft.com/office/word/2010/wordprocessingShape">
                    <wps:wsp>
                      <wps:cNvSpPr/>
                      <wps:spPr>
                        <a:xfrm>
                          <a:off x="0" y="0"/>
                          <a:ext cx="1377315" cy="812800"/>
                        </a:xfrm>
                        <a:prstGeom prst="wedgeRoundRectCallout">
                          <a:avLst>
                            <a:gd name="adj1" fmla="val 77126"/>
                            <a:gd name="adj2" fmla="val -3932"/>
                            <a:gd name="adj3" fmla="val 16667"/>
                          </a:avLst>
                        </a:prstGeom>
                        <a:noFill/>
                        <a:ln w="12700" cap="flat" cmpd="sng" algn="ctr">
                          <a:solidFill>
                            <a:sysClr val="windowText" lastClr="000000"/>
                          </a:solidFill>
                          <a:prstDash val="solid"/>
                          <a:miter lim="800000"/>
                        </a:ln>
                        <a:effectLst/>
                      </wps:spPr>
                      <wps:txbx>
                        <w:txbxContent>
                          <w:p w:rsidR="004C34F3" w:rsidRPr="003C7916" w:rsidRDefault="004C34F3" w:rsidP="004C34F3">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1B1A" id="吹き出し: 角を丸めた四角形 5" o:spid="_x0000_s1031" type="#_x0000_t62" style="position:absolute;left:0;text-align:left;margin-left:160.05pt;margin-top:30.6pt;width:108.45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" adj="27459,9951" filled="f" strokecolor="windowText" strokeweight="1pt">
                <v:textbox inset="0,0,0,0">
                  <w:txbxContent>
                    <w:p w:rsidR="004C34F3" w:rsidRPr="003C7916" w:rsidRDefault="004C34F3" w:rsidP="004C34F3">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v:textbox>
              </v:shape>
            </w:pict>
          </mc:Fallback>
        </mc:AlternateContent>
      </w:r>
      <w:r>
        <w:rPr>
          <w:rFonts w:ascii="ＭＳ 明朝" w:eastAsia="ＭＳ 明朝" w:hAnsi="ＭＳ 明朝" w:hint="eastAsia"/>
          <w:sz w:val="28"/>
        </w:rPr>
        <w:t xml:space="preserve">令和 </w:t>
      </w:r>
      <w:r w:rsidRPr="006D2FC5">
        <w:rPr>
          <w:rFonts w:ascii="HGP行書体" w:eastAsia="HGP行書体" w:hAnsi="ＭＳ 明朝" w:hint="eastAsia"/>
          <w:sz w:val="28"/>
        </w:rPr>
        <w:t>４</w:t>
      </w:r>
      <w:r>
        <w:rPr>
          <w:rFonts w:ascii="ＭＳ 明朝" w:eastAsia="ＭＳ 明朝" w:hAnsi="ＭＳ 明朝" w:hint="eastAsia"/>
          <w:sz w:val="28"/>
        </w:rPr>
        <w:t xml:space="preserve"> 年 </w:t>
      </w:r>
      <w:r w:rsidRPr="006D2FC5">
        <w:rPr>
          <w:rFonts w:ascii="HGP行書体" w:eastAsia="HGP行書体" w:hAnsi="ＭＳ 明朝" w:hint="eastAsia"/>
          <w:sz w:val="28"/>
        </w:rPr>
        <w:t>９</w:t>
      </w:r>
      <w:r>
        <w:rPr>
          <w:rFonts w:ascii="ＭＳ 明朝" w:eastAsia="ＭＳ 明朝" w:hAnsi="ＭＳ 明朝" w:hint="eastAsia"/>
          <w:sz w:val="28"/>
        </w:rPr>
        <w:t xml:space="preserve"> 月</w:t>
      </w:r>
      <w:r w:rsidRPr="006D2FC5">
        <w:rPr>
          <w:rFonts w:ascii="HGP行書体" w:eastAsia="HGP行書体" w:hAnsi="ＭＳ 明朝" w:hint="eastAsia"/>
          <w:sz w:val="28"/>
        </w:rPr>
        <w:t>３０</w:t>
      </w:r>
      <w:r>
        <w:rPr>
          <w:rFonts w:ascii="ＭＳ 明朝" w:eastAsia="ＭＳ 明朝" w:hAnsi="ＭＳ 明朝" w:hint="eastAsia"/>
          <w:sz w:val="28"/>
        </w:rPr>
        <w:t>日までを療養期間と判断されました。つきましては、本届を提出します。</w:t>
      </w:r>
    </w:p>
    <w:p w:rsidR="004C34F3" w:rsidRPr="006D2FC5" w:rsidRDefault="004C34F3" w:rsidP="004C34F3">
      <w:pPr>
        <w:snapToGrid w:val="0"/>
        <w:spacing w:line="276" w:lineRule="auto"/>
        <w:jc w:val="left"/>
        <w:rPr>
          <w:rFonts w:ascii="ＭＳ 明朝" w:eastAsia="ＭＳ 明朝" w:hAnsi="ＭＳ 明朝"/>
          <w:sz w:val="28"/>
        </w:rPr>
      </w:pPr>
    </w:p>
    <w:p w:rsidR="004C34F3" w:rsidRPr="00E9158B" w:rsidRDefault="004C34F3" w:rsidP="004C34F3">
      <w:pPr>
        <w:wordWrap w:val="0"/>
        <w:snapToGrid w:val="0"/>
        <w:spacing w:line="360" w:lineRule="auto"/>
        <w:jc w:val="right"/>
        <w:rPr>
          <w:rFonts w:ascii="ＭＳ 明朝" w:eastAsia="ＭＳ 明朝" w:hAnsi="ＭＳ 明朝"/>
          <w:sz w:val="32"/>
        </w:rPr>
      </w:pPr>
      <w:r>
        <w:rPr>
          <w:rFonts w:ascii="ＭＳ 明朝" w:eastAsia="ＭＳ 明朝" w:hAnsi="ＭＳ 明朝"/>
          <w:noProof/>
          <w:sz w:val="28"/>
        </w:rPr>
        <mc:AlternateContent>
          <mc:Choice Requires="wps">
            <w:drawing>
              <wp:anchor distT="0" distB="0" distL="114300" distR="114300" simplePos="0" relativeHeight="251669504" behindDoc="0" locked="0" layoutInCell="1" allowOverlap="1" wp14:anchorId="4A7D0006" wp14:editId="3876C2DE">
                <wp:simplePos x="0" y="0"/>
                <wp:positionH relativeFrom="column">
                  <wp:posOffset>127635</wp:posOffset>
                </wp:positionH>
                <wp:positionV relativeFrom="paragraph">
                  <wp:posOffset>164465</wp:posOffset>
                </wp:positionV>
                <wp:extent cx="1800225" cy="803275"/>
                <wp:effectExtent l="0" t="781050" r="28575" b="15875"/>
                <wp:wrapNone/>
                <wp:docPr id="9" name="吹き出し: 角を丸めた四角形 4"/>
                <wp:cNvGraphicFramePr/>
                <a:graphic xmlns:a="http://schemas.openxmlformats.org/drawingml/2006/main">
                  <a:graphicData uri="http://schemas.microsoft.com/office/word/2010/wordprocessingShape">
                    <wps:wsp>
                      <wps:cNvSpPr/>
                      <wps:spPr>
                        <a:xfrm>
                          <a:off x="0" y="0"/>
                          <a:ext cx="1800225" cy="803275"/>
                        </a:xfrm>
                        <a:prstGeom prst="wedgeRoundRectCallout">
                          <a:avLst>
                            <a:gd name="adj1" fmla="val 23164"/>
                            <a:gd name="adj2" fmla="val -14286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34F3"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療養期間の最終日</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p w:rsidR="004C34F3" w:rsidRPr="006D2FC5" w:rsidRDefault="004C34F3" w:rsidP="004C34F3">
                            <w:pPr>
                              <w:jc w:val="center"/>
                              <w:rPr>
                                <w:rFonts w:ascii="ＭＳ ゴシック" w:eastAsia="ＭＳ ゴシック" w:hAnsi="ＭＳ ゴシック"/>
                                <w:b/>
                                <w:bCs/>
                                <w:color w:val="000000" w:themeColor="text1"/>
                              </w:rPr>
                            </w:pPr>
                            <w:r w:rsidRPr="006D2FC5">
                              <w:rPr>
                                <w:rFonts w:ascii="ＭＳ ゴシック" w:eastAsia="ＭＳ ゴシック" w:hAnsi="ＭＳ ゴシック" w:hint="eastAsia"/>
                                <w:b/>
                                <w:bCs/>
                                <w:color w:val="000000" w:themeColor="text1"/>
                              </w:rPr>
                              <w:t>（次の日から登校可能）</w:t>
                            </w:r>
                          </w:p>
                          <w:p w:rsidR="004C34F3" w:rsidRPr="003C7916"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※保護者が記入します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0006" id="吹き出し: 角を丸めた四角形 4" o:spid="_x0000_s1032" type="#_x0000_t62" style="position:absolute;left:0;text-align:left;margin-left:10.05pt;margin-top:12.95pt;width:141.7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" adj="15803,-20059" filled="f" strokecolor="black [3213]" strokeweight="1pt">
                <v:textbox inset="0,0,0,0">
                  <w:txbxContent>
                    <w:p w:rsidR="004C34F3"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療養期間の最終日</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p w:rsidR="004C34F3" w:rsidRPr="006D2FC5" w:rsidRDefault="004C34F3" w:rsidP="004C34F3">
                      <w:pPr>
                        <w:jc w:val="center"/>
                        <w:rPr>
                          <w:rFonts w:ascii="ＭＳ ゴシック" w:eastAsia="ＭＳ ゴシック" w:hAnsi="ＭＳ ゴシック"/>
                          <w:b/>
                          <w:bCs/>
                          <w:color w:val="000000" w:themeColor="text1"/>
                        </w:rPr>
                      </w:pPr>
                      <w:r w:rsidRPr="006D2FC5">
                        <w:rPr>
                          <w:rFonts w:ascii="ＭＳ ゴシック" w:eastAsia="ＭＳ ゴシック" w:hAnsi="ＭＳ ゴシック" w:hint="eastAsia"/>
                          <w:b/>
                          <w:bCs/>
                          <w:color w:val="000000" w:themeColor="text1"/>
                        </w:rPr>
                        <w:t>（次の日から登校可能）</w:t>
                      </w:r>
                    </w:p>
                    <w:p w:rsidR="004C34F3" w:rsidRPr="003C7916" w:rsidRDefault="004C34F3" w:rsidP="004C34F3">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※保護者が記入します</w:t>
                      </w:r>
                    </w:p>
                  </w:txbxContent>
                </v:textbox>
              </v:shape>
            </w:pict>
          </mc:Fallback>
        </mc:AlternateContent>
      </w:r>
      <w:r>
        <w:rPr>
          <w:rFonts w:ascii="ＭＳ 明朝" w:eastAsia="ＭＳ 明朝" w:hAnsi="ＭＳ 明朝" w:hint="eastAsia"/>
          <w:sz w:val="28"/>
        </w:rPr>
        <w:t xml:space="preserve">　　　　令和 </w:t>
      </w:r>
      <w:r w:rsidRPr="006D2FC5">
        <w:rPr>
          <w:rFonts w:ascii="HGP行書体" w:eastAsia="HGP行書体" w:hAnsi="ＭＳ 明朝" w:hint="eastAsia"/>
          <w:sz w:val="32"/>
          <w:szCs w:val="24"/>
        </w:rPr>
        <w:t>４</w:t>
      </w:r>
      <w:r>
        <w:rPr>
          <w:rFonts w:ascii="HGP行書体" w:eastAsia="HGP行書体" w:hAnsi="ＭＳ 明朝" w:hint="eastAsia"/>
          <w:sz w:val="32"/>
          <w:szCs w:val="24"/>
        </w:rPr>
        <w:t xml:space="preserve"> </w:t>
      </w:r>
      <w:r>
        <w:rPr>
          <w:rFonts w:ascii="ＭＳ 明朝" w:eastAsia="ＭＳ 明朝" w:hAnsi="ＭＳ 明朝" w:hint="eastAsia"/>
          <w:sz w:val="28"/>
        </w:rPr>
        <w:t>年</w:t>
      </w:r>
      <w:r w:rsidRPr="006D2FC5">
        <w:rPr>
          <w:rFonts w:ascii="HGP行書体" w:eastAsia="HGP行書体" w:hAnsi="ＭＳ 明朝" w:hint="eastAsia"/>
          <w:sz w:val="28"/>
        </w:rPr>
        <w:t>１０</w:t>
      </w:r>
      <w:r>
        <w:rPr>
          <w:rFonts w:ascii="ＭＳ 明朝" w:eastAsia="ＭＳ 明朝" w:hAnsi="ＭＳ 明朝" w:hint="eastAsia"/>
          <w:sz w:val="28"/>
        </w:rPr>
        <w:t xml:space="preserve">月 </w:t>
      </w:r>
      <w:r w:rsidRPr="004C304A">
        <w:rPr>
          <w:rFonts w:ascii="HGP行書体" w:eastAsia="HGP行書体" w:hAnsi="ＭＳ 明朝" w:hint="eastAsia"/>
          <w:sz w:val="32"/>
          <w:szCs w:val="24"/>
        </w:rPr>
        <w:t>１</w:t>
      </w:r>
      <w:r>
        <w:rPr>
          <w:rFonts w:ascii="HGP行書体" w:eastAsia="HGP行書体" w:hAnsi="ＭＳ 明朝" w:hint="eastAsia"/>
          <w:sz w:val="32"/>
          <w:szCs w:val="24"/>
        </w:rPr>
        <w:t xml:space="preserve"> </w:t>
      </w:r>
      <w:r>
        <w:rPr>
          <w:rFonts w:ascii="ＭＳ 明朝" w:eastAsia="ＭＳ 明朝" w:hAnsi="ＭＳ 明朝" w:hint="eastAsia"/>
          <w:sz w:val="28"/>
        </w:rPr>
        <w:t xml:space="preserve">日(記入日)　</w:t>
      </w:r>
    </w:p>
    <w:p w:rsidR="004C34F3" w:rsidRPr="007742C4" w:rsidRDefault="004C34F3" w:rsidP="004C34F3">
      <w:pPr>
        <w:wordWrap w:val="0"/>
        <w:snapToGrid w:val="0"/>
        <w:spacing w:line="360" w:lineRule="auto"/>
        <w:ind w:right="-1"/>
        <w:jc w:val="right"/>
        <w:rPr>
          <w:rFonts w:ascii="ＭＳ 明朝" w:eastAsia="ＭＳ 明朝" w:hAnsi="ＭＳ 明朝"/>
          <w:sz w:val="22"/>
          <w:u w:val="single"/>
        </w:rPr>
      </w:pPr>
      <w:r>
        <w:rPr>
          <w:rFonts w:ascii="ＭＳ 明朝" w:eastAsia="ＭＳ 明朝" w:hAnsi="ＭＳ 明朝" w:hint="eastAsia"/>
          <w:sz w:val="28"/>
          <w:u w:val="single"/>
        </w:rPr>
        <w:t xml:space="preserve">保護者氏名　　</w:t>
      </w:r>
      <w:r w:rsidRPr="004C304A">
        <w:rPr>
          <w:rFonts w:ascii="HGP行書体" w:eastAsia="HGP行書体" w:hAnsi="ＭＳ 明朝" w:hint="eastAsia"/>
          <w:sz w:val="36"/>
          <w:szCs w:val="28"/>
          <w:u w:val="single"/>
        </w:rPr>
        <w:t>妙高　太郎</w:t>
      </w:r>
      <w:r w:rsidRPr="00565858">
        <w:rPr>
          <w:rFonts w:ascii="ＭＳ 明朝" w:eastAsia="ＭＳ 明朝" w:hAnsi="ＭＳ 明朝" w:hint="eastAsia"/>
          <w:sz w:val="28"/>
          <w:u w:val="single"/>
        </w:rPr>
        <w:t xml:space="preserve">　</w:t>
      </w:r>
      <w:r>
        <w:rPr>
          <w:rFonts w:ascii="ＭＳ 明朝" w:eastAsia="ＭＳ 明朝" w:hAnsi="ＭＳ 明朝" w:hint="eastAsia"/>
          <w:sz w:val="24"/>
          <w:u w:val="single"/>
        </w:rPr>
        <w:t xml:space="preserve">　</w:t>
      </w:r>
    </w:p>
    <w:p w:rsidR="004C34F3" w:rsidRDefault="004C34F3" w:rsidP="004C34F3">
      <w:pPr>
        <w:snapToGrid w:val="0"/>
        <w:spacing w:line="276" w:lineRule="auto"/>
        <w:jc w:val="left"/>
        <w:rPr>
          <w:rFonts w:ascii="ＭＳ 明朝" w:eastAsia="ＭＳ 明朝" w:hAnsi="ＭＳ 明朝"/>
          <w:sz w:val="28"/>
        </w:rPr>
      </w:pPr>
    </w:p>
    <w:p w:rsidR="004C34F3" w:rsidRPr="00565858" w:rsidRDefault="004C34F3" w:rsidP="004C34F3">
      <w:pPr>
        <w:snapToGrid w:val="0"/>
        <w:spacing w:line="276" w:lineRule="auto"/>
        <w:jc w:val="left"/>
        <w:rPr>
          <w:rFonts w:ascii="ＭＳ 明朝" w:eastAsia="ＭＳ 明朝" w:hAnsi="ＭＳ 明朝"/>
          <w:sz w:val="24"/>
        </w:rPr>
      </w:pPr>
      <w:r w:rsidRPr="00FA2CFC">
        <w:rPr>
          <w:rFonts w:ascii="ＭＳ ゴシック" w:eastAsia="ＭＳ ゴシック" w:hAnsi="ＭＳ ゴシック" w:cs="Times New Roman" w:hint="eastAsia"/>
          <w:noProof/>
          <w:color w:val="000000"/>
          <w:sz w:val="22"/>
        </w:rPr>
        <w:drawing>
          <wp:anchor distT="0" distB="0" distL="114300" distR="114300" simplePos="0" relativeHeight="251674624" behindDoc="0" locked="0" layoutInCell="1" allowOverlap="1" wp14:anchorId="3F1E8C93" wp14:editId="1203B9A6">
            <wp:simplePos x="0" y="0"/>
            <wp:positionH relativeFrom="column">
              <wp:posOffset>5263515</wp:posOffset>
            </wp:positionH>
            <wp:positionV relativeFrom="paragraph">
              <wp:posOffset>1574800</wp:posOffset>
            </wp:positionV>
            <wp:extent cx="800100" cy="8001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陽性者登録・フォローアップセンタ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315142">
        <w:rPr>
          <w:rFonts w:ascii="ＭＳ 明朝" w:eastAsia="ＭＳ 明朝" w:hAnsi="ＭＳ 明朝"/>
          <w:noProof/>
          <w:sz w:val="24"/>
        </w:rPr>
        <mc:AlternateContent>
          <mc:Choice Requires="wps">
            <w:drawing>
              <wp:anchor distT="45720" distB="45720" distL="114300" distR="114300" simplePos="0" relativeHeight="251673600" behindDoc="0" locked="0" layoutInCell="1" allowOverlap="1" wp14:anchorId="33F5CB67" wp14:editId="77890DCC">
                <wp:simplePos x="0" y="0"/>
                <wp:positionH relativeFrom="column">
                  <wp:posOffset>0</wp:posOffset>
                </wp:positionH>
                <wp:positionV relativeFrom="paragraph">
                  <wp:posOffset>201295</wp:posOffset>
                </wp:positionV>
                <wp:extent cx="6196965" cy="3425825"/>
                <wp:effectExtent l="0" t="0" r="13335" b="222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3425825"/>
                        </a:xfrm>
                        <a:prstGeom prst="rect">
                          <a:avLst/>
                        </a:prstGeom>
                        <a:solidFill>
                          <a:srgbClr val="FFFFFF"/>
                        </a:solidFill>
                        <a:ln w="12700">
                          <a:solidFill>
                            <a:srgbClr val="000000"/>
                          </a:solidFill>
                          <a:prstDash val="dash"/>
                          <a:miter lim="800000"/>
                          <a:headEnd/>
                          <a:tailEnd/>
                        </a:ln>
                      </wps:spPr>
                      <wps:txbx>
                        <w:txbxContent>
                          <w:p w:rsidR="004C34F3" w:rsidRDefault="004C34F3" w:rsidP="004C34F3">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4C34F3" w:rsidRPr="003C7916" w:rsidRDefault="004C34F3" w:rsidP="004C34F3">
                            <w:pPr>
                              <w:ind w:left="240" w:hangingChars="100" w:hanging="240"/>
                              <w:rPr>
                                <w:rFonts w:ascii="ＭＳ ゴシック" w:eastAsia="ＭＳ ゴシック" w:hAnsi="ＭＳ ゴシック"/>
                                <w:sz w:val="24"/>
                              </w:rPr>
                            </w:pPr>
                            <w:r>
                              <w:rPr>
                                <w:rFonts w:ascii="ＭＳ 明朝" w:eastAsia="ＭＳ 明朝" w:hAnsi="ＭＳ 明朝" w:hint="eastAsia"/>
                                <w:sz w:val="24"/>
                              </w:rPr>
                              <w:t>・お子さんの</w:t>
                            </w:r>
                            <w:r>
                              <w:rPr>
                                <w:rFonts w:ascii="ＭＳ 明朝" w:eastAsia="ＭＳ 明朝" w:hAnsi="ＭＳ 明朝"/>
                                <w:sz w:val="24"/>
                              </w:rPr>
                              <w:t>登校が</w:t>
                            </w:r>
                            <w:r>
                              <w:rPr>
                                <w:rFonts w:ascii="ＭＳ 明朝" w:eastAsia="ＭＳ 明朝" w:hAnsi="ＭＳ 明朝" w:hint="eastAsia"/>
                                <w:sz w:val="24"/>
                              </w:rPr>
                              <w:t>可能と</w:t>
                            </w:r>
                            <w:r>
                              <w:rPr>
                                <w:rFonts w:ascii="ＭＳ 明朝" w:eastAsia="ＭＳ 明朝" w:hAnsi="ＭＳ 明朝"/>
                                <w:sz w:val="24"/>
                              </w:rPr>
                              <w:t>判断されたら、学校に連絡し、登校する際は、本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r w:rsidRPr="003C7916">
                              <w:rPr>
                                <w:rFonts w:ascii="ＭＳ ゴシック" w:eastAsia="ＭＳ ゴシック" w:hAnsi="ＭＳ ゴシック" w:hint="eastAsia"/>
                                <w:sz w:val="24"/>
                              </w:rPr>
                              <w:t>（加療が必要とされた期限の次の日から登校が可能です）</w:t>
                            </w:r>
                          </w:p>
                          <w:p w:rsidR="004C34F3" w:rsidRPr="00FA2CFC" w:rsidRDefault="004C34F3" w:rsidP="004C34F3">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。いつ</w:t>
                            </w:r>
                            <w:r>
                              <w:rPr>
                                <w:rFonts w:ascii="ＭＳ 明朝" w:eastAsia="ＭＳ 明朝" w:hAnsi="ＭＳ 明朝" w:hint="eastAsia"/>
                                <w:sz w:val="24"/>
                              </w:rPr>
                              <w:t>まで療養期間</w:t>
                            </w:r>
                            <w:r>
                              <w:rPr>
                                <w:rFonts w:ascii="ＭＳ 明朝" w:eastAsia="ＭＳ 明朝" w:hAnsi="ＭＳ 明朝"/>
                                <w:sz w:val="24"/>
                              </w:rPr>
                              <w:t>か</w:t>
                            </w:r>
                            <w:r>
                              <w:rPr>
                                <w:rFonts w:ascii="ＭＳ 明朝" w:eastAsia="ＭＳ 明朝" w:hAnsi="ＭＳ 明朝" w:hint="eastAsia"/>
                                <w:sz w:val="24"/>
                              </w:rPr>
                              <w:t>、「</w:t>
                            </w:r>
                            <w:r>
                              <w:rPr>
                                <w:rFonts w:ascii="ＭＳ 明朝" w:eastAsia="ＭＳ 明朝" w:hAnsi="ＭＳ 明朝"/>
                                <w:sz w:val="24"/>
                              </w:rPr>
                              <w:t>医療機関</w:t>
                            </w:r>
                            <w:r>
                              <w:rPr>
                                <w:rFonts w:ascii="ＭＳ 明朝" w:eastAsia="ＭＳ 明朝" w:hAnsi="ＭＳ 明朝" w:hint="eastAsia"/>
                                <w:sz w:val="24"/>
                              </w:rPr>
                              <w:t>からの指示」や「</w:t>
                            </w:r>
                            <w:r w:rsidRPr="00FA2CFC">
                              <w:rPr>
                                <w:rFonts w:ascii="ＭＳ 明朝" w:eastAsia="ＭＳ 明朝" w:hAnsi="ＭＳ 明朝" w:hint="eastAsia"/>
                                <w:sz w:val="24"/>
                              </w:rPr>
                              <w:t>陽性者登録フォローアップセンター</w:t>
                            </w:r>
                            <w:r>
                              <w:rPr>
                                <w:rFonts w:ascii="ＭＳ 明朝" w:eastAsia="ＭＳ 明朝" w:hAnsi="ＭＳ 明朝" w:hint="eastAsia"/>
                                <w:sz w:val="24"/>
                              </w:rPr>
                              <w:t>への登録での</w:t>
                            </w:r>
                            <w:r>
                              <w:rPr>
                                <w:rFonts w:ascii="ＭＳ 明朝" w:eastAsia="ＭＳ 明朝" w:hAnsi="ＭＳ 明朝"/>
                                <w:sz w:val="24"/>
                              </w:rPr>
                              <w:t>指示</w:t>
                            </w:r>
                            <w:r>
                              <w:rPr>
                                <w:rFonts w:ascii="ＭＳ 明朝" w:eastAsia="ＭＳ 明朝" w:hAnsi="ＭＳ 明朝" w:hint="eastAsia"/>
                                <w:sz w:val="24"/>
                              </w:rPr>
                              <w:t>」を確認し、</w:t>
                            </w:r>
                            <w:r>
                              <w:rPr>
                                <w:rFonts w:ascii="ＭＳ 明朝" w:eastAsia="ＭＳ 明朝" w:hAnsi="ＭＳ 明朝"/>
                                <w:sz w:val="24"/>
                              </w:rPr>
                              <w:t>記入</w:t>
                            </w:r>
                            <w:r>
                              <w:rPr>
                                <w:rFonts w:ascii="ＭＳ 明朝" w:eastAsia="ＭＳ 明朝" w:hAnsi="ＭＳ 明朝" w:hint="eastAsia"/>
                                <w:sz w:val="24"/>
                              </w:rPr>
                              <w:t>してください。（上記</w:t>
                            </w:r>
                            <w:r>
                              <w:rPr>
                                <w:rFonts w:ascii="ＭＳ 明朝" w:eastAsia="ＭＳ 明朝" w:hAnsi="ＭＳ 明朝"/>
                                <w:sz w:val="24"/>
                              </w:rPr>
                              <w:t>文中のカッコ内の機関</w:t>
                            </w:r>
                            <w:r>
                              <w:rPr>
                                <w:rFonts w:ascii="ＭＳ 明朝" w:eastAsia="ＭＳ 明朝" w:hAnsi="ＭＳ 明朝" w:hint="eastAsia"/>
                                <w:sz w:val="24"/>
                              </w:rPr>
                              <w:t>の</w:t>
                            </w:r>
                            <w:r>
                              <w:rPr>
                                <w:rFonts w:ascii="ＭＳ 明朝" w:eastAsia="ＭＳ 明朝" w:hAnsi="ＭＳ 明朝"/>
                                <w:sz w:val="24"/>
                              </w:rPr>
                              <w:t>うち、</w:t>
                            </w:r>
                            <w:r>
                              <w:rPr>
                                <w:rFonts w:ascii="ＭＳ 明朝" w:eastAsia="ＭＳ 明朝" w:hAnsi="ＭＳ 明朝" w:hint="eastAsia"/>
                                <w:sz w:val="24"/>
                              </w:rPr>
                              <w:t>あてはまる</w:t>
                            </w:r>
                            <w:r>
                              <w:rPr>
                                <w:rFonts w:ascii="ＭＳ 明朝" w:eastAsia="ＭＳ 明朝" w:hAnsi="ＭＳ 明朝"/>
                                <w:sz w:val="24"/>
                              </w:rPr>
                              <w:t>方に〇</w:t>
                            </w:r>
                            <w:r>
                              <w:rPr>
                                <w:rFonts w:ascii="ＭＳ 明朝" w:eastAsia="ＭＳ 明朝" w:hAnsi="ＭＳ 明朝" w:hint="eastAsia"/>
                                <w:sz w:val="24"/>
                              </w:rPr>
                              <w:t>をつけ、自宅療養期間最終日</w:t>
                            </w:r>
                            <w:r>
                              <w:rPr>
                                <w:rFonts w:ascii="ＭＳ 明朝" w:eastAsia="ＭＳ 明朝" w:hAnsi="ＭＳ 明朝"/>
                                <w:sz w:val="24"/>
                              </w:rPr>
                              <w:t>を記入してください。）</w:t>
                            </w:r>
                            <w:r>
                              <w:rPr>
                                <w:rFonts w:ascii="ＭＳ 明朝" w:eastAsia="ＭＳ 明朝" w:hAnsi="ＭＳ 明朝" w:hint="eastAsia"/>
                                <w:sz w:val="24"/>
                              </w:rPr>
                              <w:t xml:space="preserve">　　</w:t>
                            </w:r>
                            <w:r w:rsidRPr="00FA2CFC">
                              <w:rPr>
                                <w:rFonts w:ascii="ＭＳ ゴシック" w:eastAsia="ＭＳ ゴシック" w:hAnsi="ＭＳ ゴシック" w:cs="Times New Roman" w:hint="eastAsia"/>
                                <w:b/>
                                <w:bCs/>
                                <w:color w:val="000000"/>
                                <w:sz w:val="22"/>
                              </w:rPr>
                              <w:t>陽性者登録フォローアップセンターへの登録</w:t>
                            </w:r>
                          </w:p>
                          <w:p w:rsidR="004C34F3" w:rsidRPr="006D2FC5" w:rsidRDefault="004C34F3" w:rsidP="004C34F3">
                            <w:pPr>
                              <w:ind w:leftChars="100" w:left="210" w:firstLineChars="300" w:firstLine="660"/>
                              <w:rPr>
                                <w:rFonts w:ascii="ＭＳ Ｐゴシック" w:eastAsia="ＭＳ Ｐゴシック" w:hAnsi="ＭＳ Ｐゴシック"/>
                                <w:sz w:val="22"/>
                                <w:szCs w:val="21"/>
                              </w:rPr>
                            </w:pPr>
                            <w:bookmarkStart w:id="0" w:name="_Hlk115444548"/>
                            <w:r w:rsidRPr="006D2FC5">
                              <w:rPr>
                                <w:rFonts w:ascii="ＭＳ Ｐゴシック" w:eastAsia="ＭＳ Ｐゴシック" w:hAnsi="ＭＳ Ｐゴシック"/>
                                <w:sz w:val="22"/>
                                <w:szCs w:val="21"/>
                              </w:rPr>
                              <w:t>https://www.pref.niigata.lg.jp/sec/kanyaku/youseitohannmeisaretakatahe.html</w:t>
                            </w:r>
                          </w:p>
                          <w:bookmarkEnd w:id="0"/>
                          <w:p w:rsidR="004C34F3" w:rsidRDefault="004C34F3" w:rsidP="004C34F3">
                            <w:pPr>
                              <w:ind w:left="240" w:hangingChars="100" w:hanging="240"/>
                              <w:rPr>
                                <w:rFonts w:ascii="ＭＳ 明朝" w:eastAsia="ＭＳ 明朝" w:hAnsi="ＭＳ 明朝"/>
                                <w:sz w:val="24"/>
                              </w:rPr>
                            </w:pPr>
                          </w:p>
                          <w:p w:rsidR="004C34F3" w:rsidRPr="00276291" w:rsidRDefault="004C34F3" w:rsidP="004C34F3">
                            <w:pPr>
                              <w:snapToGrid w:val="0"/>
                              <w:spacing w:line="120" w:lineRule="auto"/>
                              <w:ind w:left="240" w:hangingChars="100" w:hanging="240"/>
                              <w:rPr>
                                <w:rFonts w:ascii="ＭＳ 明朝" w:eastAsia="ＭＳ 明朝" w:hAnsi="ＭＳ 明朝"/>
                                <w:sz w:val="24"/>
                              </w:rPr>
                            </w:pPr>
                          </w:p>
                          <w:p w:rsidR="004C34F3" w:rsidRDefault="004C34F3" w:rsidP="004C34F3">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等が記入できない場合は</w:t>
                            </w:r>
                            <w:r>
                              <w:rPr>
                                <w:rFonts w:ascii="ＭＳ 明朝" w:eastAsia="ＭＳ 明朝" w:hAnsi="ＭＳ 明朝"/>
                                <w:sz w:val="24"/>
                              </w:rPr>
                              <w:t>、学校職員が</w:t>
                            </w:r>
                            <w:r>
                              <w:rPr>
                                <w:rFonts w:ascii="ＭＳ 明朝" w:eastAsia="ＭＳ 明朝" w:hAnsi="ＭＳ 明朝" w:hint="eastAsia"/>
                                <w:sz w:val="24"/>
                              </w:rPr>
                              <w:t>保護者等へ</w:t>
                            </w:r>
                            <w:r>
                              <w:rPr>
                                <w:rFonts w:ascii="ＭＳ 明朝" w:eastAsia="ＭＳ 明朝" w:hAnsi="ＭＳ 明朝"/>
                                <w:sz w:val="24"/>
                              </w:rPr>
                              <w:t>、上記内容を電話で確認するなどの対応をとります。</w:t>
                            </w:r>
                            <w:r>
                              <w:rPr>
                                <w:rFonts w:ascii="ＭＳ 明朝" w:eastAsia="ＭＳ 明朝" w:hAnsi="ＭＳ 明朝" w:hint="eastAsia"/>
                                <w:sz w:val="24"/>
                              </w:rPr>
                              <w:t>記入</w:t>
                            </w:r>
                            <w:r>
                              <w:rPr>
                                <w:rFonts w:ascii="ＭＳ 明朝" w:eastAsia="ＭＳ 明朝" w:hAnsi="ＭＳ 明朝"/>
                                <w:sz w:val="24"/>
                              </w:rPr>
                              <w:t>できるようになったら、速やかに学校に提出</w:t>
                            </w:r>
                            <w:r>
                              <w:rPr>
                                <w:rFonts w:ascii="ＭＳ 明朝" w:eastAsia="ＭＳ 明朝" w:hAnsi="ＭＳ 明朝" w:hint="eastAsia"/>
                                <w:sz w:val="24"/>
                              </w:rPr>
                              <w:t>してください。</w:t>
                            </w:r>
                          </w:p>
                          <w:p w:rsidR="004C34F3" w:rsidRPr="00CE28F2" w:rsidRDefault="004C34F3" w:rsidP="004C34F3">
                            <w:pPr>
                              <w:ind w:left="240" w:hangingChars="100" w:hanging="240"/>
                              <w:rPr>
                                <w:rFonts w:ascii="ＭＳ 明朝" w:eastAsia="ＭＳ 明朝" w:hAnsi="ＭＳ 明朝"/>
                                <w:sz w:val="24"/>
                              </w:rPr>
                            </w:pPr>
                            <w:r>
                              <w:rPr>
                                <w:rFonts w:ascii="ＭＳ 明朝" w:eastAsia="ＭＳ 明朝" w:hAnsi="ＭＳ 明朝" w:hint="eastAsia"/>
                                <w:sz w:val="24"/>
                              </w:rPr>
                              <w:t>・無症状により、療養期間を５日間に短縮を希望する場合は、５日目に薬事承認された抗原検査キットを自費購入し、検査で陰性を確認して学校にお知らせください。その際、使用の検査キットと陰性の確認画像を学校で確認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CB67" id="_x0000_s1033" type="#_x0000_t202" style="position:absolute;margin-left:0;margin-top:15.85pt;width:487.95pt;height:26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" strokeweight="1pt">
                <v:stroke dashstyle="dash"/>
                <v:textbox>
                  <w:txbxContent>
                    <w:p w:rsidR="004C34F3" w:rsidRDefault="004C34F3" w:rsidP="004C34F3">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4C34F3" w:rsidRPr="003C7916" w:rsidRDefault="004C34F3" w:rsidP="004C34F3">
                      <w:pPr>
                        <w:ind w:left="240" w:hangingChars="100" w:hanging="240"/>
                        <w:rPr>
                          <w:rFonts w:ascii="ＭＳ ゴシック" w:eastAsia="ＭＳ ゴシック" w:hAnsi="ＭＳ ゴシック"/>
                          <w:sz w:val="24"/>
                        </w:rPr>
                      </w:pPr>
                      <w:r>
                        <w:rPr>
                          <w:rFonts w:ascii="ＭＳ 明朝" w:eastAsia="ＭＳ 明朝" w:hAnsi="ＭＳ 明朝" w:hint="eastAsia"/>
                          <w:sz w:val="24"/>
                        </w:rPr>
                        <w:t>・お子さんの</w:t>
                      </w:r>
                      <w:r>
                        <w:rPr>
                          <w:rFonts w:ascii="ＭＳ 明朝" w:eastAsia="ＭＳ 明朝" w:hAnsi="ＭＳ 明朝"/>
                          <w:sz w:val="24"/>
                        </w:rPr>
                        <w:t>登校が</w:t>
                      </w:r>
                      <w:r>
                        <w:rPr>
                          <w:rFonts w:ascii="ＭＳ 明朝" w:eastAsia="ＭＳ 明朝" w:hAnsi="ＭＳ 明朝" w:hint="eastAsia"/>
                          <w:sz w:val="24"/>
                        </w:rPr>
                        <w:t>可能と</w:t>
                      </w:r>
                      <w:r>
                        <w:rPr>
                          <w:rFonts w:ascii="ＭＳ 明朝" w:eastAsia="ＭＳ 明朝" w:hAnsi="ＭＳ 明朝"/>
                          <w:sz w:val="24"/>
                        </w:rPr>
                        <w:t>判断されたら、学校に連絡し、登校する際は、本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r w:rsidRPr="003C7916">
                        <w:rPr>
                          <w:rFonts w:ascii="ＭＳ ゴシック" w:eastAsia="ＭＳ ゴシック" w:hAnsi="ＭＳ ゴシック" w:hint="eastAsia"/>
                          <w:sz w:val="24"/>
                        </w:rPr>
                        <w:t>（加療が必要とされた期限の次の日から登校が可能です）</w:t>
                      </w:r>
                    </w:p>
                    <w:p w:rsidR="004C34F3" w:rsidRPr="00FA2CFC" w:rsidRDefault="004C34F3" w:rsidP="004C34F3">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。いつ</w:t>
                      </w:r>
                      <w:r>
                        <w:rPr>
                          <w:rFonts w:ascii="ＭＳ 明朝" w:eastAsia="ＭＳ 明朝" w:hAnsi="ＭＳ 明朝" w:hint="eastAsia"/>
                          <w:sz w:val="24"/>
                        </w:rPr>
                        <w:t>まで療養期間</w:t>
                      </w:r>
                      <w:r>
                        <w:rPr>
                          <w:rFonts w:ascii="ＭＳ 明朝" w:eastAsia="ＭＳ 明朝" w:hAnsi="ＭＳ 明朝"/>
                          <w:sz w:val="24"/>
                        </w:rPr>
                        <w:t>か</w:t>
                      </w:r>
                      <w:r>
                        <w:rPr>
                          <w:rFonts w:ascii="ＭＳ 明朝" w:eastAsia="ＭＳ 明朝" w:hAnsi="ＭＳ 明朝" w:hint="eastAsia"/>
                          <w:sz w:val="24"/>
                        </w:rPr>
                        <w:t>、「</w:t>
                      </w:r>
                      <w:r>
                        <w:rPr>
                          <w:rFonts w:ascii="ＭＳ 明朝" w:eastAsia="ＭＳ 明朝" w:hAnsi="ＭＳ 明朝"/>
                          <w:sz w:val="24"/>
                        </w:rPr>
                        <w:t>医療機関</w:t>
                      </w:r>
                      <w:r>
                        <w:rPr>
                          <w:rFonts w:ascii="ＭＳ 明朝" w:eastAsia="ＭＳ 明朝" w:hAnsi="ＭＳ 明朝" w:hint="eastAsia"/>
                          <w:sz w:val="24"/>
                        </w:rPr>
                        <w:t>からの指示」や「</w:t>
                      </w:r>
                      <w:r w:rsidRPr="00FA2CFC">
                        <w:rPr>
                          <w:rFonts w:ascii="ＭＳ 明朝" w:eastAsia="ＭＳ 明朝" w:hAnsi="ＭＳ 明朝" w:hint="eastAsia"/>
                          <w:sz w:val="24"/>
                        </w:rPr>
                        <w:t>陽性者登録フォローアップセンター</w:t>
                      </w:r>
                      <w:r>
                        <w:rPr>
                          <w:rFonts w:ascii="ＭＳ 明朝" w:eastAsia="ＭＳ 明朝" w:hAnsi="ＭＳ 明朝" w:hint="eastAsia"/>
                          <w:sz w:val="24"/>
                        </w:rPr>
                        <w:t>への登録での</w:t>
                      </w:r>
                      <w:r>
                        <w:rPr>
                          <w:rFonts w:ascii="ＭＳ 明朝" w:eastAsia="ＭＳ 明朝" w:hAnsi="ＭＳ 明朝"/>
                          <w:sz w:val="24"/>
                        </w:rPr>
                        <w:t>指示</w:t>
                      </w:r>
                      <w:r>
                        <w:rPr>
                          <w:rFonts w:ascii="ＭＳ 明朝" w:eastAsia="ＭＳ 明朝" w:hAnsi="ＭＳ 明朝" w:hint="eastAsia"/>
                          <w:sz w:val="24"/>
                        </w:rPr>
                        <w:t>」を確認し、</w:t>
                      </w:r>
                      <w:r>
                        <w:rPr>
                          <w:rFonts w:ascii="ＭＳ 明朝" w:eastAsia="ＭＳ 明朝" w:hAnsi="ＭＳ 明朝"/>
                          <w:sz w:val="24"/>
                        </w:rPr>
                        <w:t>記入</w:t>
                      </w:r>
                      <w:r>
                        <w:rPr>
                          <w:rFonts w:ascii="ＭＳ 明朝" w:eastAsia="ＭＳ 明朝" w:hAnsi="ＭＳ 明朝" w:hint="eastAsia"/>
                          <w:sz w:val="24"/>
                        </w:rPr>
                        <w:t>してください。（上記</w:t>
                      </w:r>
                      <w:r>
                        <w:rPr>
                          <w:rFonts w:ascii="ＭＳ 明朝" w:eastAsia="ＭＳ 明朝" w:hAnsi="ＭＳ 明朝"/>
                          <w:sz w:val="24"/>
                        </w:rPr>
                        <w:t>文中のカッコ内の機関</w:t>
                      </w:r>
                      <w:r>
                        <w:rPr>
                          <w:rFonts w:ascii="ＭＳ 明朝" w:eastAsia="ＭＳ 明朝" w:hAnsi="ＭＳ 明朝" w:hint="eastAsia"/>
                          <w:sz w:val="24"/>
                        </w:rPr>
                        <w:t>の</w:t>
                      </w:r>
                      <w:r>
                        <w:rPr>
                          <w:rFonts w:ascii="ＭＳ 明朝" w:eastAsia="ＭＳ 明朝" w:hAnsi="ＭＳ 明朝"/>
                          <w:sz w:val="24"/>
                        </w:rPr>
                        <w:t>うち、</w:t>
                      </w:r>
                      <w:r>
                        <w:rPr>
                          <w:rFonts w:ascii="ＭＳ 明朝" w:eastAsia="ＭＳ 明朝" w:hAnsi="ＭＳ 明朝" w:hint="eastAsia"/>
                          <w:sz w:val="24"/>
                        </w:rPr>
                        <w:t>あてはまる</w:t>
                      </w:r>
                      <w:r>
                        <w:rPr>
                          <w:rFonts w:ascii="ＭＳ 明朝" w:eastAsia="ＭＳ 明朝" w:hAnsi="ＭＳ 明朝"/>
                          <w:sz w:val="24"/>
                        </w:rPr>
                        <w:t>方に〇</w:t>
                      </w:r>
                      <w:r>
                        <w:rPr>
                          <w:rFonts w:ascii="ＭＳ 明朝" w:eastAsia="ＭＳ 明朝" w:hAnsi="ＭＳ 明朝" w:hint="eastAsia"/>
                          <w:sz w:val="24"/>
                        </w:rPr>
                        <w:t>をつけ、自宅療養期間最終日</w:t>
                      </w:r>
                      <w:r>
                        <w:rPr>
                          <w:rFonts w:ascii="ＭＳ 明朝" w:eastAsia="ＭＳ 明朝" w:hAnsi="ＭＳ 明朝"/>
                          <w:sz w:val="24"/>
                        </w:rPr>
                        <w:t>を記入してください。）</w:t>
                      </w:r>
                      <w:r>
                        <w:rPr>
                          <w:rFonts w:ascii="ＭＳ 明朝" w:eastAsia="ＭＳ 明朝" w:hAnsi="ＭＳ 明朝" w:hint="eastAsia"/>
                          <w:sz w:val="24"/>
                        </w:rPr>
                        <w:t xml:space="preserve">　　</w:t>
                      </w:r>
                      <w:r w:rsidRPr="00FA2CFC">
                        <w:rPr>
                          <w:rFonts w:ascii="ＭＳ ゴシック" w:eastAsia="ＭＳ ゴシック" w:hAnsi="ＭＳ ゴシック" w:cs="Times New Roman" w:hint="eastAsia"/>
                          <w:b/>
                          <w:bCs/>
                          <w:color w:val="000000"/>
                          <w:sz w:val="22"/>
                        </w:rPr>
                        <w:t>陽性者登録フォローアップセンターへの登録</w:t>
                      </w:r>
                    </w:p>
                    <w:p w:rsidR="004C34F3" w:rsidRPr="006D2FC5" w:rsidRDefault="004C34F3" w:rsidP="004C34F3">
                      <w:pPr>
                        <w:ind w:leftChars="100" w:left="210" w:firstLineChars="300" w:firstLine="660"/>
                        <w:rPr>
                          <w:rFonts w:ascii="ＭＳ Ｐゴシック" w:eastAsia="ＭＳ Ｐゴシック" w:hAnsi="ＭＳ Ｐゴシック"/>
                          <w:sz w:val="22"/>
                          <w:szCs w:val="21"/>
                        </w:rPr>
                      </w:pPr>
                      <w:bookmarkStart w:id="1" w:name="_Hlk115444548"/>
                      <w:r w:rsidRPr="006D2FC5">
                        <w:rPr>
                          <w:rFonts w:ascii="ＭＳ Ｐゴシック" w:eastAsia="ＭＳ Ｐゴシック" w:hAnsi="ＭＳ Ｐゴシック"/>
                          <w:sz w:val="22"/>
                          <w:szCs w:val="21"/>
                        </w:rPr>
                        <w:t>https://www.pref.niigata.lg.jp/sec/kanyaku/youseitohannmeisaretakatahe.html</w:t>
                      </w:r>
                    </w:p>
                    <w:bookmarkEnd w:id="1"/>
                    <w:p w:rsidR="004C34F3" w:rsidRDefault="004C34F3" w:rsidP="004C34F3">
                      <w:pPr>
                        <w:ind w:left="240" w:hangingChars="100" w:hanging="240"/>
                        <w:rPr>
                          <w:rFonts w:ascii="ＭＳ 明朝" w:eastAsia="ＭＳ 明朝" w:hAnsi="ＭＳ 明朝"/>
                          <w:sz w:val="24"/>
                        </w:rPr>
                      </w:pPr>
                    </w:p>
                    <w:p w:rsidR="004C34F3" w:rsidRPr="00276291" w:rsidRDefault="004C34F3" w:rsidP="004C34F3">
                      <w:pPr>
                        <w:snapToGrid w:val="0"/>
                        <w:spacing w:line="120" w:lineRule="auto"/>
                        <w:ind w:left="240" w:hangingChars="100" w:hanging="240"/>
                        <w:rPr>
                          <w:rFonts w:ascii="ＭＳ 明朝" w:eastAsia="ＭＳ 明朝" w:hAnsi="ＭＳ 明朝"/>
                          <w:sz w:val="24"/>
                        </w:rPr>
                      </w:pPr>
                    </w:p>
                    <w:p w:rsidR="004C34F3" w:rsidRDefault="004C34F3" w:rsidP="004C34F3">
                      <w:pPr>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等が記入できない場合は</w:t>
                      </w:r>
                      <w:r>
                        <w:rPr>
                          <w:rFonts w:ascii="ＭＳ 明朝" w:eastAsia="ＭＳ 明朝" w:hAnsi="ＭＳ 明朝"/>
                          <w:sz w:val="24"/>
                        </w:rPr>
                        <w:t>、学校職員が</w:t>
                      </w:r>
                      <w:r>
                        <w:rPr>
                          <w:rFonts w:ascii="ＭＳ 明朝" w:eastAsia="ＭＳ 明朝" w:hAnsi="ＭＳ 明朝" w:hint="eastAsia"/>
                          <w:sz w:val="24"/>
                        </w:rPr>
                        <w:t>保護者等へ</w:t>
                      </w:r>
                      <w:r>
                        <w:rPr>
                          <w:rFonts w:ascii="ＭＳ 明朝" w:eastAsia="ＭＳ 明朝" w:hAnsi="ＭＳ 明朝"/>
                          <w:sz w:val="24"/>
                        </w:rPr>
                        <w:t>、上記内容を電話で確認するなどの対応をとります。</w:t>
                      </w:r>
                      <w:r>
                        <w:rPr>
                          <w:rFonts w:ascii="ＭＳ 明朝" w:eastAsia="ＭＳ 明朝" w:hAnsi="ＭＳ 明朝" w:hint="eastAsia"/>
                          <w:sz w:val="24"/>
                        </w:rPr>
                        <w:t>記入</w:t>
                      </w:r>
                      <w:r>
                        <w:rPr>
                          <w:rFonts w:ascii="ＭＳ 明朝" w:eastAsia="ＭＳ 明朝" w:hAnsi="ＭＳ 明朝"/>
                          <w:sz w:val="24"/>
                        </w:rPr>
                        <w:t>できるようになったら、速やかに学校に提出</w:t>
                      </w:r>
                      <w:r>
                        <w:rPr>
                          <w:rFonts w:ascii="ＭＳ 明朝" w:eastAsia="ＭＳ 明朝" w:hAnsi="ＭＳ 明朝" w:hint="eastAsia"/>
                          <w:sz w:val="24"/>
                        </w:rPr>
                        <w:t>してください。</w:t>
                      </w:r>
                    </w:p>
                    <w:p w:rsidR="004C34F3" w:rsidRPr="00CE28F2" w:rsidRDefault="004C34F3" w:rsidP="004C34F3">
                      <w:pPr>
                        <w:ind w:left="240" w:hangingChars="100" w:hanging="240"/>
                        <w:rPr>
                          <w:rFonts w:ascii="ＭＳ 明朝" w:eastAsia="ＭＳ 明朝" w:hAnsi="ＭＳ 明朝"/>
                          <w:sz w:val="24"/>
                        </w:rPr>
                      </w:pPr>
                      <w:r>
                        <w:rPr>
                          <w:rFonts w:ascii="ＭＳ 明朝" w:eastAsia="ＭＳ 明朝" w:hAnsi="ＭＳ 明朝" w:hint="eastAsia"/>
                          <w:sz w:val="24"/>
                        </w:rPr>
                        <w:t>・無症状により、療養期間を５日間に短縮を希望する場合は、５日目に薬事承認された抗原検査キットを自費購入し、検査で陰性を確認して学校にお知らせください。その際、使用の検査キットと陰性の確認画像を学校で確認させていただきます。</w:t>
                      </w:r>
                    </w:p>
                  </w:txbxContent>
                </v:textbox>
              </v:shape>
            </w:pict>
          </mc:Fallback>
        </mc:AlternateContent>
      </w:r>
    </w:p>
    <w:p w:rsidR="004C34F3" w:rsidRPr="004C34F3" w:rsidRDefault="004C34F3" w:rsidP="004C34F3">
      <w:pPr>
        <w:rPr>
          <w:rFonts w:ascii="ＭＳ 明朝" w:eastAsia="ＭＳ 明朝" w:hAnsi="ＭＳ 明朝"/>
          <w:sz w:val="24"/>
        </w:rPr>
      </w:pPr>
      <w:bookmarkStart w:id="2" w:name="_GoBack"/>
      <w:bookmarkEnd w:id="2"/>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4C34F3" w:rsidRPr="004C34F3" w:rsidRDefault="004C34F3" w:rsidP="004C34F3">
      <w:pPr>
        <w:rPr>
          <w:rFonts w:ascii="ＭＳ 明朝" w:eastAsia="ＭＳ 明朝" w:hAnsi="ＭＳ 明朝"/>
          <w:sz w:val="24"/>
        </w:rPr>
      </w:pPr>
    </w:p>
    <w:p w:rsidR="00565858" w:rsidRPr="004C34F3" w:rsidRDefault="00565858" w:rsidP="004C34F3">
      <w:pPr>
        <w:rPr>
          <w:rFonts w:ascii="ＭＳ 明朝" w:eastAsia="ＭＳ 明朝" w:hAnsi="ＭＳ 明朝"/>
          <w:sz w:val="24"/>
        </w:rPr>
      </w:pPr>
    </w:p>
    <w:sectPr w:rsidR="00565858" w:rsidRPr="004C34F3"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75" w:rsidRDefault="00E11B75" w:rsidP="00224E21">
      <w:r>
        <w:separator/>
      </w:r>
    </w:p>
  </w:endnote>
  <w:endnote w:type="continuationSeparator" w:id="0">
    <w:p w:rsidR="00E11B75" w:rsidRDefault="00E11B75"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75" w:rsidRDefault="00E11B75" w:rsidP="00224E21">
      <w:r>
        <w:separator/>
      </w:r>
    </w:p>
  </w:footnote>
  <w:footnote w:type="continuationSeparator" w:id="0">
    <w:p w:rsidR="00E11B75" w:rsidRDefault="00E11B75"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3F"/>
    <w:rsid w:val="000148E2"/>
    <w:rsid w:val="00027C45"/>
    <w:rsid w:val="0017275E"/>
    <w:rsid w:val="001D574B"/>
    <w:rsid w:val="00224E21"/>
    <w:rsid w:val="00276291"/>
    <w:rsid w:val="002A77CB"/>
    <w:rsid w:val="002B7861"/>
    <w:rsid w:val="002D7F7C"/>
    <w:rsid w:val="00315142"/>
    <w:rsid w:val="00407B66"/>
    <w:rsid w:val="004C34F3"/>
    <w:rsid w:val="00565858"/>
    <w:rsid w:val="005B5A8A"/>
    <w:rsid w:val="00650A99"/>
    <w:rsid w:val="00656B8A"/>
    <w:rsid w:val="007742C4"/>
    <w:rsid w:val="00850BF6"/>
    <w:rsid w:val="008955AD"/>
    <w:rsid w:val="009F6D0C"/>
    <w:rsid w:val="00B02003"/>
    <w:rsid w:val="00B67891"/>
    <w:rsid w:val="00BA6907"/>
    <w:rsid w:val="00C431CF"/>
    <w:rsid w:val="00C62A0C"/>
    <w:rsid w:val="00CD2626"/>
    <w:rsid w:val="00CE28F2"/>
    <w:rsid w:val="00D3363F"/>
    <w:rsid w:val="00D60B87"/>
    <w:rsid w:val="00DC3E18"/>
    <w:rsid w:val="00DE2DFD"/>
    <w:rsid w:val="00E11B75"/>
    <w:rsid w:val="00E519A7"/>
    <w:rsid w:val="00EE6397"/>
    <w:rsid w:val="00F36DB3"/>
    <w:rsid w:val="00FA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35414"/>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4AE6-A02F-40F9-989E-2484C623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長澤 虎幸</cp:lastModifiedBy>
  <cp:revision>7</cp:revision>
  <cp:lastPrinted>2020-12-28T00:27:00Z</cp:lastPrinted>
  <dcterms:created xsi:type="dcterms:W3CDTF">2022-01-27T02:33:00Z</dcterms:created>
  <dcterms:modified xsi:type="dcterms:W3CDTF">2022-10-03T23:27:00Z</dcterms:modified>
</cp:coreProperties>
</file>